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F8" w:rsidRPr="00747C2C" w:rsidRDefault="00B26DF8" w:rsidP="00140A1B">
      <w:pPr>
        <w:ind w:left="-709" w:right="-1135"/>
        <w:rPr>
          <w:rFonts w:cs="Arial"/>
        </w:rPr>
      </w:pPr>
    </w:p>
    <w:p w:rsidR="00C630FE" w:rsidRPr="00747C2C" w:rsidRDefault="00C630FE" w:rsidP="00140A1B">
      <w:pPr>
        <w:ind w:left="-709" w:right="-1135"/>
        <w:rPr>
          <w:rFonts w:cs="Arial"/>
        </w:rPr>
      </w:pPr>
    </w:p>
    <w:p w:rsidR="00140A1B" w:rsidRPr="00747C2C" w:rsidRDefault="00140A1B" w:rsidP="00140A1B">
      <w:pPr>
        <w:ind w:left="-709" w:right="-1135"/>
        <w:rPr>
          <w:rFonts w:cs="Arial"/>
          <w:bCs/>
          <w:kern w:val="2"/>
          <w:sz w:val="24"/>
          <w:szCs w:val="24"/>
          <w:bdr w:val="single" w:sz="4" w:space="0" w:color="auto" w:frame="1"/>
          <w:shd w:val="clear" w:color="auto" w:fill="BFBFBF"/>
          <w:lang w:val="pt-PT"/>
        </w:rPr>
      </w:pPr>
    </w:p>
    <w:p w:rsidR="00F65E79" w:rsidRPr="00747C2C" w:rsidRDefault="00F65E79" w:rsidP="00140A1B">
      <w:pPr>
        <w:ind w:left="-709" w:right="-1135"/>
        <w:rPr>
          <w:rFonts w:cs="Arial"/>
          <w:bCs/>
          <w:kern w:val="2"/>
          <w:sz w:val="24"/>
          <w:szCs w:val="24"/>
          <w:bdr w:val="single" w:sz="4" w:space="0" w:color="auto" w:frame="1"/>
          <w:shd w:val="clear" w:color="auto" w:fill="BFBFBF"/>
          <w:lang w:val="pt-PT"/>
        </w:rPr>
      </w:pPr>
    </w:p>
    <w:p w:rsidR="00F65E79" w:rsidRPr="00747C2C" w:rsidRDefault="00F65E79" w:rsidP="00F65E79">
      <w:pPr>
        <w:ind w:left="-709" w:right="-1135"/>
        <w:rPr>
          <w:rFonts w:cs="Arial"/>
          <w:bCs/>
          <w:kern w:val="2"/>
          <w:sz w:val="32"/>
          <w:szCs w:val="32"/>
          <w:lang w:val="pt-PT"/>
        </w:rPr>
      </w:pPr>
      <w:r w:rsidRPr="00747C2C">
        <w:rPr>
          <w:rFonts w:cs="Arial"/>
          <w:bCs/>
          <w:kern w:val="2"/>
          <w:sz w:val="32"/>
          <w:szCs w:val="32"/>
          <w:lang w:val="pt-PT"/>
        </w:rPr>
        <w:t>Pregão Presencial nº 27/2020</w:t>
      </w:r>
    </w:p>
    <w:p w:rsidR="00140A1B" w:rsidRPr="00747C2C" w:rsidRDefault="00140A1B" w:rsidP="00140A1B">
      <w:pPr>
        <w:shd w:val="clear" w:color="auto" w:fill="FFFFFF"/>
        <w:ind w:left="-709" w:right="-1135"/>
        <w:rPr>
          <w:rFonts w:cs="Arial"/>
          <w:bCs/>
          <w:sz w:val="32"/>
          <w:szCs w:val="32"/>
          <w:lang w:val="pt-PT"/>
        </w:rPr>
      </w:pPr>
      <w:r w:rsidRPr="00747C2C">
        <w:rPr>
          <w:rFonts w:cs="Arial"/>
          <w:sz w:val="32"/>
          <w:szCs w:val="32"/>
        </w:rPr>
        <w:t>ATA DE REGISTRO DE PREÇO</w:t>
      </w:r>
      <w:r w:rsidRPr="00747C2C">
        <w:rPr>
          <w:rFonts w:cs="Arial"/>
          <w:bCs/>
          <w:sz w:val="32"/>
          <w:szCs w:val="32"/>
          <w:lang w:val="pt-PT"/>
        </w:rPr>
        <w:t xml:space="preserve"> Nº </w:t>
      </w:r>
      <w:r w:rsidR="0080669A" w:rsidRPr="00747C2C">
        <w:rPr>
          <w:rFonts w:cs="Arial"/>
          <w:bCs/>
          <w:sz w:val="32"/>
          <w:szCs w:val="32"/>
          <w:lang w:val="pt-PT"/>
        </w:rPr>
        <w:t>38</w:t>
      </w:r>
      <w:r w:rsidRPr="00747C2C">
        <w:rPr>
          <w:rFonts w:cs="Arial"/>
          <w:bCs/>
          <w:sz w:val="32"/>
          <w:szCs w:val="32"/>
          <w:lang w:val="pt-PT"/>
        </w:rPr>
        <w:t>/2020.</w:t>
      </w:r>
    </w:p>
    <w:p w:rsidR="00140A1B" w:rsidRPr="00747C2C" w:rsidRDefault="00140A1B" w:rsidP="00140A1B">
      <w:pPr>
        <w:shd w:val="clear" w:color="auto" w:fill="FFFFFF"/>
        <w:ind w:left="-709" w:right="-1135"/>
        <w:rPr>
          <w:rFonts w:cs="Arial"/>
          <w:bCs/>
          <w:szCs w:val="28"/>
          <w:lang w:val="pt-PT"/>
        </w:rPr>
      </w:pPr>
      <w:r w:rsidRPr="00747C2C">
        <w:rPr>
          <w:rFonts w:cs="Arial"/>
          <w:sz w:val="24"/>
          <w:szCs w:val="24"/>
          <w:lang w:val="pt-PT"/>
        </w:rPr>
        <w:t xml:space="preserve">que fazem o Município de Castanheira-MT e </w:t>
      </w:r>
      <w:r w:rsidR="00BE4433" w:rsidRPr="00747C2C">
        <w:rPr>
          <w:rFonts w:cs="Arial"/>
          <w:b/>
          <w:color w:val="000000" w:themeColor="text1"/>
          <w:sz w:val="22"/>
          <w:szCs w:val="22"/>
        </w:rPr>
        <w:t>OXIGENIO DOIS IRMAOS EIRELI,</w:t>
      </w:r>
      <w:r w:rsidR="00BE4433" w:rsidRPr="00747C2C">
        <w:rPr>
          <w:rFonts w:cs="Arial"/>
          <w:color w:val="000000" w:themeColor="text1"/>
          <w:sz w:val="22"/>
          <w:szCs w:val="22"/>
        </w:rPr>
        <w:t xml:space="preserve"> cadastrada no </w:t>
      </w:r>
      <w:r w:rsidR="00BE4433" w:rsidRPr="00747C2C">
        <w:rPr>
          <w:rFonts w:cs="Arial"/>
          <w:b/>
          <w:color w:val="000000" w:themeColor="text1"/>
          <w:sz w:val="22"/>
          <w:szCs w:val="22"/>
        </w:rPr>
        <w:t>CNPJ/MF sob o nº 13.657.269/0002-78</w:t>
      </w:r>
      <w:r w:rsidRPr="00747C2C">
        <w:rPr>
          <w:rFonts w:cs="Arial"/>
          <w:sz w:val="24"/>
          <w:szCs w:val="24"/>
          <w:lang w:val="pt-PT"/>
        </w:rPr>
        <w:t>:</w:t>
      </w:r>
    </w:p>
    <w:p w:rsidR="00140A1B" w:rsidRPr="00747C2C" w:rsidRDefault="00140A1B" w:rsidP="00140A1B">
      <w:pPr>
        <w:shd w:val="clear" w:color="auto" w:fill="FFFFFF"/>
        <w:ind w:left="-709" w:right="-1135"/>
        <w:rPr>
          <w:rFonts w:cs="Arial"/>
          <w:bCs/>
          <w:sz w:val="24"/>
          <w:szCs w:val="24"/>
          <w:lang w:val="pt-PT"/>
        </w:rPr>
      </w:pPr>
    </w:p>
    <w:p w:rsidR="00140A1B" w:rsidRPr="00747C2C" w:rsidRDefault="00140A1B" w:rsidP="00140A1B">
      <w:pPr>
        <w:ind w:left="-709" w:right="-1135"/>
        <w:rPr>
          <w:rFonts w:cs="Arial"/>
          <w:bdr w:val="single" w:sz="4" w:space="0" w:color="auto" w:frame="1"/>
        </w:rPr>
      </w:pPr>
      <w:r w:rsidRPr="00747C2C">
        <w:rPr>
          <w:rFonts w:cs="Arial"/>
          <w:bdr w:val="single" w:sz="4" w:space="0" w:color="auto" w:frame="1"/>
        </w:rPr>
        <w:t>PREÂMBULO:</w:t>
      </w:r>
    </w:p>
    <w:p w:rsidR="00140A1B" w:rsidRPr="00747C2C" w:rsidRDefault="00140A1B" w:rsidP="00140A1B">
      <w:pPr>
        <w:ind w:left="-709" w:right="-1135"/>
        <w:rPr>
          <w:rFonts w:cs="Arial"/>
          <w:bdr w:val="single" w:sz="4" w:space="0" w:color="auto" w:frame="1"/>
        </w:rPr>
      </w:pPr>
    </w:p>
    <w:p w:rsidR="00140A1B" w:rsidRPr="00747C2C" w:rsidRDefault="00140A1B" w:rsidP="00140A1B">
      <w:pPr>
        <w:ind w:left="-709" w:right="-1135"/>
        <w:jc w:val="both"/>
        <w:rPr>
          <w:rFonts w:cs="Arial"/>
          <w:sz w:val="22"/>
          <w:szCs w:val="22"/>
        </w:rPr>
      </w:pPr>
      <w:r w:rsidRPr="00747C2C">
        <w:rPr>
          <w:rFonts w:cs="Arial"/>
          <w:sz w:val="22"/>
          <w:szCs w:val="22"/>
          <w:lang w:val="pt-PT"/>
        </w:rPr>
        <w:t xml:space="preserve">O </w:t>
      </w:r>
      <w:r w:rsidRPr="00747C2C">
        <w:rPr>
          <w:rFonts w:cs="Arial"/>
          <w:b/>
          <w:sz w:val="22"/>
          <w:szCs w:val="22"/>
        </w:rPr>
        <w:t>MUNICÍPIO DE CASTANHEIRA</w:t>
      </w:r>
      <w:r w:rsidRPr="00747C2C">
        <w:rPr>
          <w:rFonts w:cs="Arial"/>
          <w:sz w:val="22"/>
          <w:szCs w:val="22"/>
        </w:rPr>
        <w:t xml:space="preserve">, </w:t>
      </w:r>
      <w:r w:rsidRPr="00747C2C">
        <w:rPr>
          <w:rFonts w:cs="Arial"/>
          <w:b/>
          <w:sz w:val="22"/>
          <w:szCs w:val="22"/>
        </w:rPr>
        <w:t>ESTADO DE MATO GROSSO</w:t>
      </w:r>
      <w:r w:rsidRPr="00747C2C">
        <w:rPr>
          <w:rFonts w:cs="Arial"/>
          <w:sz w:val="22"/>
          <w:szCs w:val="22"/>
        </w:rPr>
        <w:t xml:space="preserve">, Pessoa Jurídica de Direito Público, inscrita no </w:t>
      </w:r>
      <w:r w:rsidRPr="00747C2C">
        <w:rPr>
          <w:rFonts w:cs="Arial"/>
          <w:b/>
          <w:sz w:val="22"/>
          <w:szCs w:val="22"/>
        </w:rPr>
        <w:t>CNPJ/MF</w:t>
      </w:r>
      <w:r w:rsidRPr="00747C2C">
        <w:rPr>
          <w:rFonts w:cs="Arial"/>
          <w:sz w:val="22"/>
          <w:szCs w:val="22"/>
        </w:rPr>
        <w:t xml:space="preserve"> sob o nº 24.772.154/0001-60, com sede administrativa na Rua Mato Grosso, nº 84, Centro, na cidade de Castanheira </w:t>
      </w:r>
      <w:r w:rsidRPr="00747C2C">
        <w:rPr>
          <w:rFonts w:cs="Arial"/>
          <w:b/>
          <w:sz w:val="22"/>
          <w:szCs w:val="22"/>
        </w:rPr>
        <w:t xml:space="preserve">- </w:t>
      </w:r>
      <w:r w:rsidRPr="00747C2C">
        <w:rPr>
          <w:rFonts w:cs="Arial"/>
          <w:sz w:val="22"/>
          <w:szCs w:val="22"/>
        </w:rPr>
        <w:t xml:space="preserve">MT, neste ato representado pela Prefeita Municipal, MABEL DE FÁTIMA ALMICI MILANEZI, brasileira, casada, Prefeita Municipal, portador da Cédula de Identidade nº 2.757.004-5 SSP/MT e inscrito no </w:t>
      </w:r>
      <w:r w:rsidRPr="00747C2C">
        <w:rPr>
          <w:rFonts w:cs="Arial"/>
          <w:b/>
          <w:sz w:val="22"/>
          <w:szCs w:val="22"/>
        </w:rPr>
        <w:t>CPF/MF</w:t>
      </w:r>
      <w:r w:rsidRPr="00747C2C">
        <w:rPr>
          <w:rFonts w:cs="Arial"/>
          <w:sz w:val="22"/>
          <w:szCs w:val="22"/>
        </w:rPr>
        <w:t xml:space="preserve"> sob o nº 021.903.808-20, residente nesta cidade de Castanheira </w:t>
      </w:r>
      <w:r w:rsidRPr="00747C2C">
        <w:rPr>
          <w:rFonts w:cs="Arial"/>
          <w:b/>
          <w:sz w:val="22"/>
          <w:szCs w:val="22"/>
        </w:rPr>
        <w:t xml:space="preserve">- </w:t>
      </w:r>
      <w:r w:rsidRPr="00747C2C">
        <w:rPr>
          <w:rFonts w:cs="Arial"/>
          <w:sz w:val="22"/>
          <w:szCs w:val="22"/>
        </w:rPr>
        <w:t xml:space="preserve">MT, doravante denominada CONTRATANTE e a empresa </w:t>
      </w:r>
      <w:r w:rsidR="00BE4433" w:rsidRPr="00747C2C">
        <w:rPr>
          <w:rFonts w:cs="Arial"/>
          <w:b/>
          <w:color w:val="000000" w:themeColor="text1"/>
          <w:sz w:val="22"/>
          <w:szCs w:val="22"/>
        </w:rPr>
        <w:t>OXIGENIO DOIS IRMAOS EIRELI,</w:t>
      </w:r>
      <w:r w:rsidR="00BE4433" w:rsidRPr="00747C2C">
        <w:rPr>
          <w:rFonts w:cs="Arial"/>
          <w:color w:val="000000" w:themeColor="text1"/>
          <w:sz w:val="22"/>
          <w:szCs w:val="22"/>
        </w:rPr>
        <w:t xml:space="preserve"> cadastrada no </w:t>
      </w:r>
      <w:r w:rsidR="00BE4433" w:rsidRPr="00747C2C">
        <w:rPr>
          <w:rFonts w:cs="Arial"/>
          <w:b/>
          <w:color w:val="000000" w:themeColor="text1"/>
          <w:sz w:val="22"/>
          <w:szCs w:val="22"/>
        </w:rPr>
        <w:t>CNPJ/MF sob o nº 13.657.269/0002-78</w:t>
      </w:r>
      <w:r w:rsidRPr="00747C2C">
        <w:rPr>
          <w:rFonts w:cs="Arial"/>
          <w:sz w:val="22"/>
          <w:szCs w:val="22"/>
        </w:rPr>
        <w:t>,</w:t>
      </w:r>
      <w:r w:rsidR="002E5DC1">
        <w:rPr>
          <w:rFonts w:cs="Arial"/>
          <w:sz w:val="22"/>
          <w:szCs w:val="22"/>
        </w:rPr>
        <w:t>Rod. Transamazônica, n° 404, bairro bela vista, Itaituba – PA,</w:t>
      </w:r>
      <w:r w:rsidRPr="00747C2C">
        <w:rPr>
          <w:rFonts w:cs="Arial"/>
          <w:sz w:val="22"/>
          <w:szCs w:val="22"/>
        </w:rPr>
        <w:t xml:space="preserve"> </w:t>
      </w:r>
      <w:r w:rsidRPr="00747C2C">
        <w:rPr>
          <w:rFonts w:cs="Arial"/>
          <w:iCs/>
          <w:sz w:val="22"/>
          <w:szCs w:val="22"/>
        </w:rPr>
        <w:t xml:space="preserve">neste ato representada pelo seu Representante Legal, </w:t>
      </w:r>
      <w:r w:rsidR="00BE4433" w:rsidRPr="00747C2C">
        <w:rPr>
          <w:rFonts w:cs="Arial"/>
          <w:b/>
          <w:color w:val="000000" w:themeColor="text1"/>
          <w:sz w:val="22"/>
          <w:szCs w:val="22"/>
        </w:rPr>
        <w:t>Sr. AILTON JOSÉ ALVES,</w:t>
      </w:r>
      <w:r w:rsidR="00BE4433" w:rsidRPr="00747C2C">
        <w:rPr>
          <w:rFonts w:cs="Arial"/>
          <w:color w:val="000000" w:themeColor="text1"/>
          <w:sz w:val="22"/>
          <w:szCs w:val="22"/>
        </w:rPr>
        <w:t xml:space="preserve"> maior, brasileiro, portador do RG n° </w:t>
      </w:r>
      <w:r w:rsidR="00BE4433" w:rsidRPr="00747C2C">
        <w:rPr>
          <w:rFonts w:cs="Arial"/>
          <w:b/>
          <w:color w:val="000000" w:themeColor="text1"/>
          <w:sz w:val="22"/>
          <w:szCs w:val="22"/>
        </w:rPr>
        <w:t xml:space="preserve">889404 SSP/MT, </w:t>
      </w:r>
      <w:r w:rsidR="00BE4433" w:rsidRPr="00747C2C">
        <w:rPr>
          <w:rFonts w:cs="Arial"/>
          <w:color w:val="000000" w:themeColor="text1"/>
          <w:sz w:val="22"/>
          <w:szCs w:val="22"/>
        </w:rPr>
        <w:t xml:space="preserve">e do </w:t>
      </w:r>
      <w:r w:rsidR="00BE4433" w:rsidRPr="00747C2C">
        <w:rPr>
          <w:rFonts w:cs="Arial"/>
          <w:b/>
          <w:color w:val="000000" w:themeColor="text1"/>
          <w:sz w:val="22"/>
          <w:szCs w:val="22"/>
        </w:rPr>
        <w:t>CPF/MF sob o n.º 651.807.801-44</w:t>
      </w:r>
      <w:r w:rsidRPr="00747C2C">
        <w:rPr>
          <w:rFonts w:cs="Arial"/>
          <w:iCs/>
          <w:sz w:val="22"/>
          <w:szCs w:val="22"/>
        </w:rPr>
        <w:t xml:space="preserve">, </w:t>
      </w:r>
      <w:r w:rsidRPr="00747C2C">
        <w:rPr>
          <w:rFonts w:cs="Arial"/>
          <w:sz w:val="22"/>
          <w:szCs w:val="22"/>
        </w:rPr>
        <w:t xml:space="preserve">doravante denominada simplesmente CONTRATADA, celebram o presente </w:t>
      </w:r>
      <w:r w:rsidRPr="00747C2C">
        <w:rPr>
          <w:rFonts w:cs="Arial"/>
          <w:color w:val="000000"/>
          <w:sz w:val="22"/>
          <w:szCs w:val="22"/>
        </w:rPr>
        <w:t xml:space="preserve">contrato administrativo de </w:t>
      </w:r>
      <w:r w:rsidRPr="00747C2C">
        <w:rPr>
          <w:rFonts w:cs="Arial"/>
          <w:b/>
          <w:sz w:val="22"/>
          <w:szCs w:val="22"/>
        </w:rPr>
        <w:t>REGISTRO DE PREÇOS PARA FUTURA E EVENTUAL A</w:t>
      </w:r>
      <w:r w:rsidRPr="00747C2C">
        <w:rPr>
          <w:rFonts w:cs="Arial"/>
          <w:b/>
          <w:color w:val="000000"/>
          <w:sz w:val="22"/>
          <w:szCs w:val="22"/>
        </w:rPr>
        <w:t xml:space="preserve">QUISIÇÃO </w:t>
      </w:r>
      <w:r w:rsidRPr="00747C2C">
        <w:rPr>
          <w:rFonts w:cs="Arial"/>
          <w:b/>
          <w:color w:val="000000" w:themeColor="text1"/>
          <w:sz w:val="24"/>
          <w:szCs w:val="24"/>
        </w:rPr>
        <w:t>DE RECARGAS DE OXIGÊNIO MEDICINAL,CILINDROS DE OXIGÊNIO, VÁLVULA REGULADORA, FLUXOMETRO, UMIDIFICADOR E MASCARAS DE OXIGÊNIO</w:t>
      </w:r>
      <w:r w:rsidRPr="00747C2C">
        <w:rPr>
          <w:rFonts w:cs="Arial"/>
          <w:b/>
          <w:sz w:val="22"/>
          <w:szCs w:val="22"/>
        </w:rPr>
        <w:t>,  PARA ATENDER AS NECESSIDADES DA SECRETARIA DE SAÚDE, PERTENCENTE AO MUNICIPIO DE CASTANHEIRA, ESTADO DE MATO GROSSO</w:t>
      </w:r>
      <w:r w:rsidRPr="00747C2C">
        <w:rPr>
          <w:rFonts w:cs="Arial"/>
          <w:b/>
          <w:sz w:val="20"/>
        </w:rPr>
        <w:t>,</w:t>
      </w:r>
      <w:r w:rsidRPr="00747C2C">
        <w:rPr>
          <w:rFonts w:cs="Arial"/>
          <w:bCs/>
          <w:sz w:val="22"/>
          <w:szCs w:val="22"/>
        </w:rPr>
        <w:t xml:space="preserve"> </w:t>
      </w:r>
      <w:r w:rsidRPr="00747C2C">
        <w:rPr>
          <w:rFonts w:cs="Arial"/>
          <w:sz w:val="22"/>
          <w:szCs w:val="22"/>
        </w:rPr>
        <w:t xml:space="preserve">tais como: </w:t>
      </w:r>
      <w:r w:rsidRPr="00747C2C">
        <w:rPr>
          <w:rFonts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140A1B" w:rsidRPr="00747C2C" w:rsidRDefault="00140A1B" w:rsidP="00140A1B">
      <w:pPr>
        <w:pStyle w:val="TextosemFormatao"/>
        <w:ind w:left="-709" w:right="-1135"/>
        <w:jc w:val="both"/>
        <w:rPr>
          <w:rFonts w:ascii="Arial" w:hAnsi="Arial" w:cs="Arial"/>
          <w:sz w:val="24"/>
          <w:szCs w:val="24"/>
        </w:rPr>
      </w:pPr>
    </w:p>
    <w:p w:rsidR="00140A1B" w:rsidRPr="00747C2C" w:rsidRDefault="00140A1B" w:rsidP="00140A1B">
      <w:pPr>
        <w:ind w:left="-709" w:right="-1135"/>
        <w:rPr>
          <w:rFonts w:cs="Arial"/>
          <w:bdr w:val="single" w:sz="4" w:space="0" w:color="auto" w:frame="1"/>
        </w:rPr>
      </w:pPr>
      <w:r w:rsidRPr="00747C2C">
        <w:rPr>
          <w:rFonts w:cs="Arial"/>
          <w:bdr w:val="single" w:sz="4" w:space="0" w:color="auto" w:frame="1"/>
        </w:rPr>
        <w:t>CLÁUSULA PRIMEIRA</w:t>
      </w:r>
    </w:p>
    <w:p w:rsidR="00140A1B" w:rsidRPr="00747C2C" w:rsidRDefault="00140A1B" w:rsidP="002E5DC1">
      <w:pPr>
        <w:ind w:left="-709" w:right="-1135"/>
        <w:rPr>
          <w:rFonts w:cs="Arial"/>
        </w:rPr>
      </w:pPr>
      <w:r w:rsidRPr="00747C2C">
        <w:rPr>
          <w:rFonts w:cs="Arial"/>
        </w:rPr>
        <w:t>DO OBJETO</w:t>
      </w:r>
    </w:p>
    <w:p w:rsidR="00140A1B" w:rsidRPr="00747C2C" w:rsidRDefault="00140A1B" w:rsidP="00140A1B">
      <w:pPr>
        <w:pStyle w:val="TextosemFormatao"/>
        <w:numPr>
          <w:ilvl w:val="1"/>
          <w:numId w:val="2"/>
        </w:numPr>
        <w:ind w:left="-709" w:right="-1135" w:firstLine="0"/>
        <w:jc w:val="both"/>
        <w:rPr>
          <w:rFonts w:ascii="Arial" w:hAnsi="Arial" w:cs="Arial"/>
          <w:sz w:val="24"/>
          <w:szCs w:val="24"/>
        </w:rPr>
      </w:pPr>
      <w:r w:rsidRPr="00747C2C">
        <w:rPr>
          <w:rFonts w:ascii="Arial" w:hAnsi="Arial" w:cs="Arial"/>
          <w:sz w:val="24"/>
          <w:szCs w:val="24"/>
        </w:rPr>
        <w:t xml:space="preserve">A presente Ata tem por objeto o </w:t>
      </w:r>
      <w:r w:rsidRPr="00747C2C">
        <w:rPr>
          <w:rFonts w:ascii="Arial" w:hAnsi="Arial" w:cs="Arial"/>
          <w:sz w:val="22"/>
          <w:szCs w:val="22"/>
        </w:rPr>
        <w:t>registro de preços para futura e eventual a</w:t>
      </w:r>
      <w:r w:rsidRPr="00747C2C">
        <w:rPr>
          <w:rFonts w:ascii="Arial" w:hAnsi="Arial" w:cs="Arial"/>
          <w:color w:val="000000"/>
          <w:sz w:val="22"/>
          <w:szCs w:val="22"/>
        </w:rPr>
        <w:t xml:space="preserve">quisição </w:t>
      </w:r>
      <w:r w:rsidRPr="00747C2C">
        <w:rPr>
          <w:rFonts w:ascii="Arial" w:hAnsi="Arial" w:cs="Arial"/>
          <w:b/>
          <w:color w:val="000000" w:themeColor="text1"/>
          <w:sz w:val="24"/>
          <w:szCs w:val="24"/>
        </w:rPr>
        <w:t>DE RECARGAS DE OXIGÊNIO MEDICINAL,CILINDROS DE OXIGÊNIO, VÁLVULA REGULADORA, FLUXOMETRO, UMIDIFICADOR E MASCARAS DE OXIGÊNIO</w:t>
      </w:r>
      <w:r w:rsidRPr="00747C2C">
        <w:rPr>
          <w:rFonts w:ascii="Arial" w:hAnsi="Arial" w:cs="Arial"/>
          <w:sz w:val="22"/>
          <w:szCs w:val="22"/>
        </w:rPr>
        <w:t>, para atender as necessidades DA SECRETARIA DE SAÚDE, PERTENCENTE ao município de Castanheira, estado de Mato Grosso, do Pregão Presencial nº 27/2020, assim como a Proposta</w:t>
      </w:r>
      <w:r w:rsidRPr="00747C2C">
        <w:rPr>
          <w:rFonts w:ascii="Arial" w:hAnsi="Arial" w:cs="Arial"/>
          <w:sz w:val="24"/>
          <w:szCs w:val="24"/>
        </w:rPr>
        <w:t xml:space="preserve"> vencedora, vencedora, independentemente de transcrição, conforme preços, especificações e quantitativos constantes da Cláusula Segunda, da presente Ata de Registro de Preços.</w:t>
      </w:r>
    </w:p>
    <w:p w:rsidR="00140A1B" w:rsidRPr="00747C2C" w:rsidRDefault="00140A1B" w:rsidP="00140A1B">
      <w:pPr>
        <w:pStyle w:val="TextosemFormatao"/>
        <w:ind w:left="-709" w:right="-1135"/>
        <w:jc w:val="both"/>
        <w:rPr>
          <w:rFonts w:ascii="Arial" w:hAnsi="Arial" w:cs="Arial"/>
          <w:sz w:val="24"/>
          <w:szCs w:val="24"/>
        </w:rPr>
      </w:pPr>
    </w:p>
    <w:p w:rsidR="00140A1B" w:rsidRPr="00747C2C" w:rsidRDefault="00140A1B" w:rsidP="00140A1B">
      <w:pPr>
        <w:pStyle w:val="TextosemFormatao"/>
        <w:ind w:left="-709" w:right="-1135"/>
        <w:rPr>
          <w:rFonts w:ascii="Arial" w:hAnsi="Arial" w:cs="Arial"/>
          <w:szCs w:val="28"/>
        </w:rPr>
      </w:pPr>
      <w:r w:rsidRPr="00747C2C">
        <w:rPr>
          <w:rFonts w:ascii="Arial" w:hAnsi="Arial" w:cs="Arial"/>
          <w:szCs w:val="28"/>
          <w:bdr w:val="single" w:sz="4" w:space="0" w:color="auto"/>
        </w:rPr>
        <w:t>CLÁUSULA SEGUNDA</w:t>
      </w:r>
    </w:p>
    <w:p w:rsidR="00140A1B" w:rsidRPr="00747C2C" w:rsidRDefault="00140A1B" w:rsidP="00140A1B">
      <w:pPr>
        <w:pStyle w:val="TextosemFormatao"/>
        <w:ind w:left="-709" w:right="-1135"/>
        <w:rPr>
          <w:rFonts w:ascii="Arial" w:hAnsi="Arial" w:cs="Arial"/>
          <w:szCs w:val="28"/>
        </w:rPr>
      </w:pPr>
      <w:r w:rsidRPr="00747C2C">
        <w:rPr>
          <w:rFonts w:ascii="Arial" w:hAnsi="Arial" w:cs="Arial"/>
          <w:szCs w:val="28"/>
        </w:rPr>
        <w:t>DOS PREÇOS, ESPECIFICAÇÕES E QUANTITATIVOS</w:t>
      </w:r>
    </w:p>
    <w:p w:rsidR="00140A1B" w:rsidRPr="00747C2C" w:rsidRDefault="00140A1B" w:rsidP="00140A1B">
      <w:pPr>
        <w:pStyle w:val="TextosemFormatao"/>
        <w:ind w:left="-709" w:right="-1135"/>
        <w:rPr>
          <w:rFonts w:ascii="Arial" w:hAnsi="Arial" w:cs="Arial"/>
          <w:sz w:val="24"/>
          <w:szCs w:val="24"/>
        </w:rPr>
      </w:pPr>
    </w:p>
    <w:p w:rsidR="00140A1B" w:rsidRPr="00747C2C" w:rsidRDefault="00140A1B" w:rsidP="00140A1B">
      <w:pPr>
        <w:pStyle w:val="TextosemFormatao"/>
        <w:numPr>
          <w:ilvl w:val="1"/>
          <w:numId w:val="3"/>
        </w:numPr>
        <w:ind w:left="-709" w:right="-1135"/>
        <w:jc w:val="both"/>
        <w:rPr>
          <w:rFonts w:ascii="Arial" w:hAnsi="Arial" w:cs="Arial"/>
          <w:sz w:val="24"/>
          <w:szCs w:val="24"/>
        </w:rPr>
      </w:pPr>
      <w:r w:rsidRPr="00747C2C">
        <w:rPr>
          <w:rFonts w:ascii="Arial" w:hAnsi="Arial" w:cs="Arial"/>
          <w:sz w:val="24"/>
          <w:szCs w:val="24"/>
        </w:rPr>
        <w:t xml:space="preserve"> O preço registrado, as especificações do objeto, a quantidade, são as que seguem:</w:t>
      </w:r>
    </w:p>
    <w:tbl>
      <w:tblPr>
        <w:tblW w:w="642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387"/>
        <w:gridCol w:w="1275"/>
        <w:gridCol w:w="1417"/>
        <w:gridCol w:w="1419"/>
        <w:gridCol w:w="1417"/>
      </w:tblGrid>
      <w:tr w:rsidR="00140A1B" w:rsidRPr="00747C2C" w:rsidTr="00140A1B">
        <w:trPr>
          <w:trHeight w:val="570"/>
        </w:trPr>
        <w:tc>
          <w:tcPr>
            <w:tcW w:w="2468" w:type="pct"/>
          </w:tcPr>
          <w:p w:rsidR="00140A1B" w:rsidRPr="00747C2C" w:rsidRDefault="00140A1B" w:rsidP="007629C8">
            <w:pPr>
              <w:autoSpaceDE w:val="0"/>
              <w:autoSpaceDN w:val="0"/>
              <w:adjustRightInd w:val="0"/>
              <w:jc w:val="both"/>
              <w:rPr>
                <w:rFonts w:cs="Arial"/>
                <w:b/>
                <w:bCs/>
                <w:color w:val="000000"/>
                <w:sz w:val="22"/>
                <w:szCs w:val="22"/>
              </w:rPr>
            </w:pPr>
            <w:r w:rsidRPr="00747C2C">
              <w:rPr>
                <w:rFonts w:cs="Arial"/>
                <w:b/>
                <w:bCs/>
                <w:color w:val="000000"/>
                <w:sz w:val="22"/>
                <w:szCs w:val="22"/>
              </w:rPr>
              <w:t>Item</w:t>
            </w:r>
          </w:p>
        </w:tc>
        <w:tc>
          <w:tcPr>
            <w:tcW w:w="584" w:type="pct"/>
          </w:tcPr>
          <w:p w:rsidR="00140A1B" w:rsidRPr="00747C2C" w:rsidRDefault="00140A1B" w:rsidP="007629C8">
            <w:pPr>
              <w:autoSpaceDE w:val="0"/>
              <w:autoSpaceDN w:val="0"/>
              <w:adjustRightInd w:val="0"/>
              <w:rPr>
                <w:rFonts w:cs="Arial"/>
                <w:b/>
                <w:bCs/>
                <w:color w:val="000000"/>
                <w:sz w:val="22"/>
                <w:szCs w:val="22"/>
              </w:rPr>
            </w:pPr>
            <w:r w:rsidRPr="00747C2C">
              <w:rPr>
                <w:rFonts w:cs="Arial"/>
                <w:b/>
                <w:bCs/>
                <w:color w:val="000000"/>
                <w:sz w:val="22"/>
                <w:szCs w:val="22"/>
              </w:rPr>
              <w:t>Quantidade</w:t>
            </w:r>
          </w:p>
          <w:p w:rsidR="00140A1B" w:rsidRPr="00747C2C" w:rsidRDefault="00140A1B" w:rsidP="007629C8">
            <w:pPr>
              <w:autoSpaceDE w:val="0"/>
              <w:autoSpaceDN w:val="0"/>
              <w:adjustRightInd w:val="0"/>
              <w:rPr>
                <w:rFonts w:cs="Arial"/>
                <w:b/>
                <w:bCs/>
                <w:color w:val="000000"/>
                <w:sz w:val="22"/>
                <w:szCs w:val="22"/>
              </w:rPr>
            </w:pPr>
            <w:r w:rsidRPr="00747C2C">
              <w:rPr>
                <w:rFonts w:cs="Arial"/>
                <w:b/>
                <w:bCs/>
                <w:color w:val="000000"/>
                <w:sz w:val="22"/>
                <w:szCs w:val="22"/>
              </w:rPr>
              <w:t xml:space="preserve">Em </w:t>
            </w:r>
            <w:r w:rsidRPr="00747C2C">
              <w:rPr>
                <w:rFonts w:cs="Arial"/>
                <w:b/>
                <w:color w:val="333333"/>
                <w:sz w:val="22"/>
                <w:szCs w:val="22"/>
              </w:rPr>
              <w:t>Unidades</w:t>
            </w:r>
          </w:p>
        </w:tc>
        <w:tc>
          <w:tcPr>
            <w:tcW w:w="649" w:type="pct"/>
            <w:vAlign w:val="center"/>
          </w:tcPr>
          <w:p w:rsidR="00140A1B" w:rsidRPr="00747C2C" w:rsidRDefault="00140A1B" w:rsidP="00140A1B">
            <w:pPr>
              <w:jc w:val="left"/>
              <w:rPr>
                <w:rFonts w:cs="Arial"/>
                <w:b/>
                <w:bCs/>
                <w:color w:val="000000"/>
                <w:sz w:val="22"/>
                <w:szCs w:val="22"/>
              </w:rPr>
            </w:pPr>
            <w:r w:rsidRPr="00747C2C">
              <w:rPr>
                <w:rFonts w:cs="Arial"/>
                <w:b/>
                <w:bCs/>
                <w:color w:val="000000"/>
                <w:sz w:val="22"/>
                <w:szCs w:val="22"/>
              </w:rPr>
              <w:t>Valor Unit.</w:t>
            </w:r>
          </w:p>
        </w:tc>
        <w:tc>
          <w:tcPr>
            <w:tcW w:w="650" w:type="pct"/>
            <w:vAlign w:val="center"/>
          </w:tcPr>
          <w:p w:rsidR="00140A1B" w:rsidRPr="00747C2C" w:rsidRDefault="00140A1B" w:rsidP="00140A1B">
            <w:pPr>
              <w:jc w:val="left"/>
              <w:rPr>
                <w:rFonts w:cs="Arial"/>
                <w:b/>
                <w:bCs/>
                <w:color w:val="000000"/>
                <w:sz w:val="22"/>
                <w:szCs w:val="22"/>
              </w:rPr>
            </w:pPr>
            <w:r w:rsidRPr="00747C2C">
              <w:rPr>
                <w:rFonts w:cs="Arial"/>
                <w:b/>
                <w:bCs/>
                <w:color w:val="000000"/>
                <w:sz w:val="22"/>
                <w:szCs w:val="22"/>
              </w:rPr>
              <w:t>Total</w:t>
            </w:r>
          </w:p>
        </w:tc>
        <w:tc>
          <w:tcPr>
            <w:tcW w:w="649" w:type="pct"/>
          </w:tcPr>
          <w:p w:rsidR="00140A1B" w:rsidRPr="00747C2C" w:rsidRDefault="00140A1B" w:rsidP="007629C8">
            <w:pPr>
              <w:jc w:val="both"/>
              <w:rPr>
                <w:rFonts w:cs="Arial"/>
                <w:b/>
                <w:bCs/>
                <w:color w:val="000000"/>
                <w:sz w:val="22"/>
                <w:szCs w:val="22"/>
              </w:rPr>
            </w:pPr>
            <w:r w:rsidRPr="00747C2C">
              <w:rPr>
                <w:rFonts w:cs="Arial"/>
                <w:b/>
                <w:bCs/>
                <w:color w:val="000000"/>
                <w:sz w:val="22"/>
                <w:szCs w:val="22"/>
              </w:rPr>
              <w:t xml:space="preserve">Marca </w:t>
            </w:r>
          </w:p>
        </w:tc>
      </w:tr>
      <w:tr w:rsidR="00140A1B" w:rsidRPr="00747C2C" w:rsidTr="00140A1B">
        <w:trPr>
          <w:trHeight w:val="285"/>
        </w:trPr>
        <w:tc>
          <w:tcPr>
            <w:tcW w:w="2468" w:type="pct"/>
            <w:shd w:val="solid" w:color="FFFFFF" w:fill="FFFFFF"/>
          </w:tcPr>
          <w:p w:rsidR="00140A1B" w:rsidRPr="00747C2C" w:rsidRDefault="00140A1B" w:rsidP="007629C8">
            <w:pPr>
              <w:autoSpaceDE w:val="0"/>
              <w:autoSpaceDN w:val="0"/>
              <w:adjustRightInd w:val="0"/>
              <w:jc w:val="both"/>
              <w:rPr>
                <w:rFonts w:cs="Arial"/>
                <w:color w:val="333333"/>
                <w:sz w:val="22"/>
                <w:szCs w:val="22"/>
              </w:rPr>
            </w:pPr>
            <w:r w:rsidRPr="00747C2C">
              <w:rPr>
                <w:rFonts w:cs="Arial"/>
                <w:color w:val="333333"/>
                <w:sz w:val="22"/>
                <w:szCs w:val="22"/>
              </w:rPr>
              <w:t>1) CILINDRO DE OXIGÊNIO MEDICINAL 10 M</w:t>
            </w:r>
          </w:p>
        </w:tc>
        <w:tc>
          <w:tcPr>
            <w:tcW w:w="584" w:type="pct"/>
            <w:shd w:val="solid" w:color="FFFFFF" w:fill="FFFFFF"/>
          </w:tcPr>
          <w:p w:rsidR="00140A1B" w:rsidRPr="00747C2C" w:rsidRDefault="00140A1B" w:rsidP="007629C8">
            <w:pPr>
              <w:autoSpaceDE w:val="0"/>
              <w:autoSpaceDN w:val="0"/>
              <w:adjustRightInd w:val="0"/>
              <w:rPr>
                <w:rFonts w:cs="Arial"/>
                <w:color w:val="333333"/>
                <w:sz w:val="22"/>
                <w:szCs w:val="22"/>
              </w:rPr>
            </w:pPr>
            <w:r w:rsidRPr="00747C2C">
              <w:rPr>
                <w:rFonts w:cs="Arial"/>
                <w:color w:val="333333"/>
                <w:sz w:val="22"/>
                <w:szCs w:val="22"/>
              </w:rPr>
              <w:t xml:space="preserve">5 </w:t>
            </w:r>
          </w:p>
        </w:tc>
        <w:tc>
          <w:tcPr>
            <w:tcW w:w="649" w:type="pct"/>
            <w:shd w:val="solid" w:color="FFFFFF" w:fill="FFFFFF"/>
            <w:vAlign w:val="center"/>
          </w:tcPr>
          <w:p w:rsidR="00140A1B" w:rsidRPr="00747C2C" w:rsidRDefault="00140A1B" w:rsidP="00140A1B">
            <w:pPr>
              <w:jc w:val="left"/>
              <w:rPr>
                <w:rFonts w:cs="Arial"/>
                <w:color w:val="000000" w:themeColor="text1"/>
                <w:sz w:val="22"/>
                <w:szCs w:val="22"/>
              </w:rPr>
            </w:pPr>
            <w:r w:rsidRPr="00747C2C">
              <w:rPr>
                <w:rFonts w:cs="Arial"/>
                <w:color w:val="000000" w:themeColor="text1"/>
                <w:sz w:val="22"/>
                <w:szCs w:val="22"/>
              </w:rPr>
              <w:t>R$ 2.242,10</w:t>
            </w:r>
          </w:p>
        </w:tc>
        <w:tc>
          <w:tcPr>
            <w:tcW w:w="650" w:type="pct"/>
            <w:shd w:val="solid" w:color="FFFFFF" w:fill="FFFFFF"/>
            <w:vAlign w:val="bottom"/>
          </w:tcPr>
          <w:p w:rsidR="00140A1B" w:rsidRPr="00747C2C" w:rsidRDefault="00140A1B" w:rsidP="00140A1B">
            <w:pPr>
              <w:jc w:val="left"/>
              <w:rPr>
                <w:rFonts w:cs="Arial"/>
                <w:color w:val="000000"/>
                <w:sz w:val="22"/>
                <w:szCs w:val="22"/>
              </w:rPr>
            </w:pPr>
            <w:r w:rsidRPr="00747C2C">
              <w:rPr>
                <w:rFonts w:cs="Arial"/>
                <w:color w:val="000000"/>
                <w:sz w:val="22"/>
                <w:szCs w:val="22"/>
              </w:rPr>
              <w:t>R$11.210,50</w:t>
            </w:r>
          </w:p>
        </w:tc>
        <w:tc>
          <w:tcPr>
            <w:tcW w:w="649" w:type="pct"/>
            <w:shd w:val="solid" w:color="FFFFFF" w:fill="FFFFFF"/>
          </w:tcPr>
          <w:p w:rsidR="00140A1B" w:rsidRPr="00747C2C" w:rsidRDefault="00140A1B" w:rsidP="007629C8">
            <w:pPr>
              <w:jc w:val="both"/>
              <w:rPr>
                <w:rFonts w:cs="Arial"/>
                <w:color w:val="333333"/>
                <w:sz w:val="22"/>
                <w:szCs w:val="22"/>
              </w:rPr>
            </w:pPr>
            <w:r w:rsidRPr="00747C2C">
              <w:rPr>
                <w:rFonts w:cs="Arial"/>
                <w:color w:val="333333"/>
                <w:sz w:val="22"/>
                <w:szCs w:val="22"/>
              </w:rPr>
              <w:t>GIFEL</w:t>
            </w:r>
          </w:p>
        </w:tc>
      </w:tr>
      <w:tr w:rsidR="00140A1B" w:rsidRPr="00747C2C" w:rsidTr="00140A1B">
        <w:trPr>
          <w:trHeight w:val="285"/>
        </w:trPr>
        <w:tc>
          <w:tcPr>
            <w:tcW w:w="2468" w:type="pct"/>
          </w:tcPr>
          <w:p w:rsidR="00140A1B" w:rsidRPr="00747C2C" w:rsidRDefault="00140A1B" w:rsidP="007629C8">
            <w:pPr>
              <w:autoSpaceDE w:val="0"/>
              <w:autoSpaceDN w:val="0"/>
              <w:adjustRightInd w:val="0"/>
              <w:jc w:val="both"/>
              <w:rPr>
                <w:rFonts w:cs="Arial"/>
                <w:color w:val="333333"/>
                <w:sz w:val="22"/>
                <w:szCs w:val="22"/>
              </w:rPr>
            </w:pPr>
            <w:r w:rsidRPr="00747C2C">
              <w:rPr>
                <w:rFonts w:cs="Arial"/>
                <w:color w:val="333333"/>
                <w:sz w:val="22"/>
                <w:szCs w:val="22"/>
              </w:rPr>
              <w:t>2) CILINDRO DE OXIGÊNIO MEDICINAL 1M PPU</w:t>
            </w:r>
          </w:p>
        </w:tc>
        <w:tc>
          <w:tcPr>
            <w:tcW w:w="584" w:type="pct"/>
          </w:tcPr>
          <w:p w:rsidR="00140A1B" w:rsidRPr="00747C2C" w:rsidRDefault="00140A1B" w:rsidP="007629C8">
            <w:pPr>
              <w:autoSpaceDE w:val="0"/>
              <w:autoSpaceDN w:val="0"/>
              <w:adjustRightInd w:val="0"/>
              <w:rPr>
                <w:rFonts w:cs="Arial"/>
                <w:color w:val="333333"/>
                <w:sz w:val="22"/>
                <w:szCs w:val="22"/>
              </w:rPr>
            </w:pPr>
            <w:r w:rsidRPr="00747C2C">
              <w:rPr>
                <w:rFonts w:cs="Arial"/>
                <w:color w:val="333333"/>
                <w:sz w:val="22"/>
                <w:szCs w:val="22"/>
              </w:rPr>
              <w:t xml:space="preserve">5 </w:t>
            </w:r>
          </w:p>
        </w:tc>
        <w:tc>
          <w:tcPr>
            <w:tcW w:w="649" w:type="pct"/>
            <w:vAlign w:val="center"/>
          </w:tcPr>
          <w:p w:rsidR="00140A1B" w:rsidRPr="00747C2C" w:rsidRDefault="00140A1B" w:rsidP="00140A1B">
            <w:pPr>
              <w:jc w:val="left"/>
              <w:rPr>
                <w:rFonts w:cs="Arial"/>
                <w:color w:val="000000" w:themeColor="text1"/>
                <w:sz w:val="22"/>
                <w:szCs w:val="22"/>
              </w:rPr>
            </w:pPr>
            <w:r w:rsidRPr="00747C2C">
              <w:rPr>
                <w:rFonts w:cs="Arial"/>
                <w:color w:val="000000" w:themeColor="text1"/>
                <w:sz w:val="22"/>
                <w:szCs w:val="22"/>
              </w:rPr>
              <w:t>R$ 1.636,40</w:t>
            </w:r>
          </w:p>
        </w:tc>
        <w:tc>
          <w:tcPr>
            <w:tcW w:w="650" w:type="pct"/>
            <w:vAlign w:val="bottom"/>
          </w:tcPr>
          <w:p w:rsidR="00140A1B" w:rsidRPr="00747C2C" w:rsidRDefault="00140A1B" w:rsidP="00140A1B">
            <w:pPr>
              <w:jc w:val="left"/>
              <w:rPr>
                <w:rFonts w:cs="Arial"/>
                <w:color w:val="000000"/>
                <w:sz w:val="22"/>
                <w:szCs w:val="22"/>
              </w:rPr>
            </w:pPr>
            <w:r w:rsidRPr="00747C2C">
              <w:rPr>
                <w:rFonts w:cs="Arial"/>
                <w:color w:val="000000"/>
                <w:sz w:val="22"/>
                <w:szCs w:val="22"/>
              </w:rPr>
              <w:t>R$8.182,00</w:t>
            </w:r>
          </w:p>
        </w:tc>
        <w:tc>
          <w:tcPr>
            <w:tcW w:w="649" w:type="pct"/>
          </w:tcPr>
          <w:p w:rsidR="00140A1B" w:rsidRPr="00747C2C" w:rsidRDefault="00140A1B" w:rsidP="007629C8">
            <w:pPr>
              <w:jc w:val="both"/>
              <w:rPr>
                <w:rFonts w:cs="Arial"/>
                <w:color w:val="333333"/>
                <w:sz w:val="22"/>
                <w:szCs w:val="22"/>
              </w:rPr>
            </w:pPr>
            <w:r w:rsidRPr="00747C2C">
              <w:rPr>
                <w:rFonts w:cs="Arial"/>
                <w:color w:val="333333"/>
                <w:sz w:val="22"/>
                <w:szCs w:val="22"/>
              </w:rPr>
              <w:t>GIFEL</w:t>
            </w:r>
          </w:p>
        </w:tc>
      </w:tr>
      <w:tr w:rsidR="00140A1B" w:rsidRPr="00747C2C" w:rsidTr="00140A1B">
        <w:trPr>
          <w:trHeight w:val="285"/>
        </w:trPr>
        <w:tc>
          <w:tcPr>
            <w:tcW w:w="2468" w:type="pct"/>
            <w:shd w:val="solid" w:color="FFFFFF" w:fill="FFFFFF"/>
          </w:tcPr>
          <w:p w:rsidR="00140A1B" w:rsidRPr="00747C2C" w:rsidRDefault="00140A1B" w:rsidP="007629C8">
            <w:pPr>
              <w:autoSpaceDE w:val="0"/>
              <w:autoSpaceDN w:val="0"/>
              <w:adjustRightInd w:val="0"/>
              <w:jc w:val="both"/>
              <w:rPr>
                <w:rFonts w:cs="Arial"/>
                <w:color w:val="333333"/>
                <w:sz w:val="22"/>
                <w:szCs w:val="22"/>
              </w:rPr>
            </w:pPr>
            <w:r w:rsidRPr="00747C2C">
              <w:rPr>
                <w:rFonts w:cs="Arial"/>
                <w:color w:val="333333"/>
                <w:sz w:val="22"/>
                <w:szCs w:val="22"/>
              </w:rPr>
              <w:t xml:space="preserve">3) FLUXÔMETRO PARA OXIGÊNIO MEDICINAL </w:t>
            </w:r>
          </w:p>
        </w:tc>
        <w:tc>
          <w:tcPr>
            <w:tcW w:w="584" w:type="pct"/>
            <w:shd w:val="solid" w:color="FFFFFF" w:fill="FFFFFF"/>
          </w:tcPr>
          <w:p w:rsidR="00140A1B" w:rsidRPr="00747C2C" w:rsidRDefault="00140A1B" w:rsidP="007629C8">
            <w:pPr>
              <w:autoSpaceDE w:val="0"/>
              <w:autoSpaceDN w:val="0"/>
              <w:adjustRightInd w:val="0"/>
              <w:rPr>
                <w:rFonts w:cs="Arial"/>
                <w:color w:val="333333"/>
                <w:sz w:val="22"/>
                <w:szCs w:val="22"/>
              </w:rPr>
            </w:pPr>
            <w:r w:rsidRPr="00747C2C">
              <w:rPr>
                <w:rFonts w:cs="Arial"/>
                <w:color w:val="333333"/>
                <w:sz w:val="22"/>
                <w:szCs w:val="22"/>
              </w:rPr>
              <w:t xml:space="preserve">5 </w:t>
            </w:r>
          </w:p>
        </w:tc>
        <w:tc>
          <w:tcPr>
            <w:tcW w:w="649" w:type="pct"/>
            <w:shd w:val="solid" w:color="FFFFFF" w:fill="FFFFFF"/>
            <w:vAlign w:val="center"/>
          </w:tcPr>
          <w:p w:rsidR="00140A1B" w:rsidRPr="00747C2C" w:rsidRDefault="00140A1B" w:rsidP="00140A1B">
            <w:pPr>
              <w:jc w:val="left"/>
              <w:rPr>
                <w:rFonts w:cs="Arial"/>
                <w:color w:val="000000" w:themeColor="text1"/>
                <w:sz w:val="22"/>
                <w:szCs w:val="22"/>
              </w:rPr>
            </w:pPr>
            <w:r w:rsidRPr="00747C2C">
              <w:rPr>
                <w:rFonts w:cs="Arial"/>
                <w:color w:val="000000" w:themeColor="text1"/>
                <w:sz w:val="22"/>
                <w:szCs w:val="22"/>
              </w:rPr>
              <w:t>R$ 80,00</w:t>
            </w:r>
          </w:p>
        </w:tc>
        <w:tc>
          <w:tcPr>
            <w:tcW w:w="650" w:type="pct"/>
            <w:shd w:val="solid" w:color="FFFFFF" w:fill="FFFFFF"/>
            <w:vAlign w:val="bottom"/>
          </w:tcPr>
          <w:p w:rsidR="00140A1B" w:rsidRPr="00747C2C" w:rsidRDefault="00140A1B" w:rsidP="00140A1B">
            <w:pPr>
              <w:jc w:val="left"/>
              <w:rPr>
                <w:rFonts w:cs="Arial"/>
                <w:color w:val="000000"/>
                <w:sz w:val="22"/>
                <w:szCs w:val="22"/>
              </w:rPr>
            </w:pPr>
            <w:r w:rsidRPr="00747C2C">
              <w:rPr>
                <w:rFonts w:cs="Arial"/>
                <w:color w:val="000000"/>
                <w:sz w:val="22"/>
                <w:szCs w:val="22"/>
              </w:rPr>
              <w:t>R$400,00</w:t>
            </w:r>
          </w:p>
        </w:tc>
        <w:tc>
          <w:tcPr>
            <w:tcW w:w="649" w:type="pct"/>
            <w:shd w:val="solid" w:color="FFFFFF" w:fill="FFFFFF"/>
          </w:tcPr>
          <w:p w:rsidR="00140A1B" w:rsidRPr="00747C2C" w:rsidRDefault="00140A1B" w:rsidP="007629C8">
            <w:pPr>
              <w:jc w:val="both"/>
              <w:rPr>
                <w:rFonts w:cs="Arial"/>
                <w:color w:val="333333"/>
                <w:sz w:val="22"/>
                <w:szCs w:val="22"/>
              </w:rPr>
            </w:pPr>
            <w:r w:rsidRPr="00747C2C">
              <w:rPr>
                <w:rFonts w:cs="Arial"/>
                <w:color w:val="333333"/>
                <w:sz w:val="22"/>
                <w:szCs w:val="22"/>
              </w:rPr>
              <w:t>UNITEC</w:t>
            </w:r>
          </w:p>
        </w:tc>
      </w:tr>
      <w:tr w:rsidR="00140A1B" w:rsidRPr="00747C2C" w:rsidTr="00140A1B">
        <w:trPr>
          <w:trHeight w:val="285"/>
        </w:trPr>
        <w:tc>
          <w:tcPr>
            <w:tcW w:w="2468" w:type="pct"/>
          </w:tcPr>
          <w:p w:rsidR="00140A1B" w:rsidRPr="00747C2C" w:rsidRDefault="00140A1B" w:rsidP="007629C8">
            <w:pPr>
              <w:autoSpaceDE w:val="0"/>
              <w:autoSpaceDN w:val="0"/>
              <w:adjustRightInd w:val="0"/>
              <w:jc w:val="both"/>
              <w:rPr>
                <w:rFonts w:cs="Arial"/>
                <w:color w:val="333333"/>
                <w:sz w:val="22"/>
                <w:szCs w:val="22"/>
              </w:rPr>
            </w:pPr>
            <w:r w:rsidRPr="00747C2C">
              <w:rPr>
                <w:rFonts w:cs="Arial"/>
                <w:color w:val="333333"/>
                <w:sz w:val="22"/>
                <w:szCs w:val="22"/>
              </w:rPr>
              <w:t xml:space="preserve">4) MASCARA DE OXIGÊNIO MEDICINAL </w:t>
            </w:r>
          </w:p>
        </w:tc>
        <w:tc>
          <w:tcPr>
            <w:tcW w:w="584" w:type="pct"/>
          </w:tcPr>
          <w:p w:rsidR="00140A1B" w:rsidRPr="00747C2C" w:rsidRDefault="00140A1B" w:rsidP="007629C8">
            <w:pPr>
              <w:autoSpaceDE w:val="0"/>
              <w:autoSpaceDN w:val="0"/>
              <w:adjustRightInd w:val="0"/>
              <w:rPr>
                <w:rFonts w:cs="Arial"/>
                <w:color w:val="333333"/>
                <w:sz w:val="22"/>
                <w:szCs w:val="22"/>
              </w:rPr>
            </w:pPr>
            <w:r w:rsidRPr="00747C2C">
              <w:rPr>
                <w:rFonts w:cs="Arial"/>
                <w:color w:val="333333"/>
                <w:sz w:val="22"/>
                <w:szCs w:val="22"/>
              </w:rPr>
              <w:t xml:space="preserve">5 </w:t>
            </w:r>
          </w:p>
        </w:tc>
        <w:tc>
          <w:tcPr>
            <w:tcW w:w="649" w:type="pct"/>
            <w:vAlign w:val="center"/>
          </w:tcPr>
          <w:p w:rsidR="00140A1B" w:rsidRPr="00747C2C" w:rsidRDefault="00140A1B" w:rsidP="00140A1B">
            <w:pPr>
              <w:jc w:val="left"/>
              <w:rPr>
                <w:rFonts w:cs="Arial"/>
                <w:color w:val="000000" w:themeColor="text1"/>
                <w:sz w:val="22"/>
                <w:szCs w:val="22"/>
              </w:rPr>
            </w:pPr>
            <w:r w:rsidRPr="00747C2C">
              <w:rPr>
                <w:rFonts w:cs="Arial"/>
                <w:color w:val="000000" w:themeColor="text1"/>
                <w:sz w:val="22"/>
                <w:szCs w:val="22"/>
              </w:rPr>
              <w:t>R$ 75,00</w:t>
            </w:r>
          </w:p>
        </w:tc>
        <w:tc>
          <w:tcPr>
            <w:tcW w:w="650" w:type="pct"/>
            <w:vAlign w:val="bottom"/>
          </w:tcPr>
          <w:p w:rsidR="00140A1B" w:rsidRPr="00747C2C" w:rsidRDefault="00140A1B" w:rsidP="00140A1B">
            <w:pPr>
              <w:jc w:val="left"/>
              <w:rPr>
                <w:rFonts w:cs="Arial"/>
                <w:color w:val="000000"/>
                <w:sz w:val="22"/>
                <w:szCs w:val="22"/>
              </w:rPr>
            </w:pPr>
            <w:r w:rsidRPr="00747C2C">
              <w:rPr>
                <w:rFonts w:cs="Arial"/>
                <w:color w:val="000000"/>
                <w:sz w:val="22"/>
                <w:szCs w:val="22"/>
              </w:rPr>
              <w:t>R$375,00</w:t>
            </w:r>
          </w:p>
        </w:tc>
        <w:tc>
          <w:tcPr>
            <w:tcW w:w="649" w:type="pct"/>
          </w:tcPr>
          <w:p w:rsidR="00140A1B" w:rsidRPr="00747C2C" w:rsidRDefault="00140A1B" w:rsidP="007629C8">
            <w:pPr>
              <w:jc w:val="both"/>
              <w:rPr>
                <w:rFonts w:cs="Arial"/>
                <w:color w:val="333333"/>
                <w:sz w:val="22"/>
                <w:szCs w:val="22"/>
              </w:rPr>
            </w:pPr>
            <w:r w:rsidRPr="00747C2C">
              <w:rPr>
                <w:rFonts w:cs="Arial"/>
                <w:color w:val="333333"/>
                <w:sz w:val="22"/>
                <w:szCs w:val="22"/>
              </w:rPr>
              <w:t>UNITEC</w:t>
            </w:r>
          </w:p>
        </w:tc>
      </w:tr>
      <w:tr w:rsidR="00140A1B" w:rsidRPr="00747C2C" w:rsidTr="00140A1B">
        <w:trPr>
          <w:trHeight w:val="285"/>
        </w:trPr>
        <w:tc>
          <w:tcPr>
            <w:tcW w:w="2468" w:type="pct"/>
            <w:shd w:val="solid" w:color="FFFFFF" w:fill="FFFFFF"/>
          </w:tcPr>
          <w:p w:rsidR="00140A1B" w:rsidRPr="00747C2C" w:rsidRDefault="00140A1B" w:rsidP="007629C8">
            <w:pPr>
              <w:autoSpaceDE w:val="0"/>
              <w:autoSpaceDN w:val="0"/>
              <w:adjustRightInd w:val="0"/>
              <w:jc w:val="both"/>
              <w:rPr>
                <w:rFonts w:cs="Arial"/>
                <w:color w:val="333333"/>
                <w:sz w:val="22"/>
                <w:szCs w:val="22"/>
              </w:rPr>
            </w:pPr>
            <w:r w:rsidRPr="00747C2C">
              <w:rPr>
                <w:rFonts w:cs="Arial"/>
                <w:color w:val="333333"/>
                <w:sz w:val="22"/>
                <w:szCs w:val="22"/>
              </w:rPr>
              <w:t>5) RECARGA DE OXIGÊNIO MEDICINAL 10M</w:t>
            </w:r>
          </w:p>
        </w:tc>
        <w:tc>
          <w:tcPr>
            <w:tcW w:w="584" w:type="pct"/>
            <w:shd w:val="solid" w:color="FFFFFF" w:fill="FFFFFF"/>
          </w:tcPr>
          <w:p w:rsidR="00140A1B" w:rsidRPr="00747C2C" w:rsidRDefault="00140A1B" w:rsidP="007629C8">
            <w:pPr>
              <w:autoSpaceDE w:val="0"/>
              <w:autoSpaceDN w:val="0"/>
              <w:adjustRightInd w:val="0"/>
              <w:rPr>
                <w:rFonts w:cs="Arial"/>
                <w:color w:val="333333"/>
                <w:sz w:val="22"/>
                <w:szCs w:val="22"/>
              </w:rPr>
            </w:pPr>
            <w:r w:rsidRPr="00747C2C">
              <w:rPr>
                <w:rFonts w:cs="Arial"/>
                <w:color w:val="333333"/>
                <w:sz w:val="22"/>
                <w:szCs w:val="22"/>
              </w:rPr>
              <w:t>60</w:t>
            </w:r>
          </w:p>
        </w:tc>
        <w:tc>
          <w:tcPr>
            <w:tcW w:w="649" w:type="pct"/>
            <w:shd w:val="solid" w:color="FFFFFF" w:fill="FFFFFF"/>
            <w:vAlign w:val="center"/>
          </w:tcPr>
          <w:p w:rsidR="00140A1B" w:rsidRPr="00747C2C" w:rsidRDefault="00140A1B" w:rsidP="00140A1B">
            <w:pPr>
              <w:jc w:val="left"/>
              <w:rPr>
                <w:rFonts w:cs="Arial"/>
                <w:color w:val="000000" w:themeColor="text1"/>
                <w:sz w:val="22"/>
                <w:szCs w:val="22"/>
              </w:rPr>
            </w:pPr>
            <w:r w:rsidRPr="00747C2C">
              <w:rPr>
                <w:rFonts w:cs="Arial"/>
                <w:color w:val="000000" w:themeColor="text1"/>
                <w:sz w:val="22"/>
                <w:szCs w:val="22"/>
              </w:rPr>
              <w:t>R$ 383,30</w:t>
            </w:r>
          </w:p>
        </w:tc>
        <w:tc>
          <w:tcPr>
            <w:tcW w:w="650" w:type="pct"/>
            <w:shd w:val="solid" w:color="FFFFFF" w:fill="FFFFFF"/>
            <w:vAlign w:val="bottom"/>
          </w:tcPr>
          <w:p w:rsidR="00140A1B" w:rsidRPr="00747C2C" w:rsidRDefault="00140A1B" w:rsidP="00140A1B">
            <w:pPr>
              <w:jc w:val="left"/>
              <w:rPr>
                <w:rFonts w:cs="Arial"/>
                <w:color w:val="000000"/>
                <w:sz w:val="22"/>
                <w:szCs w:val="22"/>
              </w:rPr>
            </w:pPr>
            <w:r w:rsidRPr="00747C2C">
              <w:rPr>
                <w:rFonts w:cs="Arial"/>
                <w:color w:val="000000"/>
                <w:sz w:val="22"/>
                <w:szCs w:val="22"/>
              </w:rPr>
              <w:t>R$22.998,00</w:t>
            </w:r>
          </w:p>
        </w:tc>
        <w:tc>
          <w:tcPr>
            <w:tcW w:w="649" w:type="pct"/>
            <w:shd w:val="solid" w:color="FFFFFF" w:fill="FFFFFF"/>
          </w:tcPr>
          <w:p w:rsidR="00140A1B" w:rsidRPr="00747C2C" w:rsidRDefault="00140A1B" w:rsidP="007629C8">
            <w:pPr>
              <w:jc w:val="both"/>
              <w:rPr>
                <w:rFonts w:cs="Arial"/>
                <w:color w:val="333333"/>
                <w:sz w:val="22"/>
                <w:szCs w:val="22"/>
              </w:rPr>
            </w:pPr>
            <w:r w:rsidRPr="00747C2C">
              <w:rPr>
                <w:rFonts w:cs="Arial"/>
                <w:color w:val="333333"/>
                <w:sz w:val="22"/>
                <w:szCs w:val="22"/>
              </w:rPr>
              <w:t>AIR LIQUID</w:t>
            </w:r>
          </w:p>
        </w:tc>
      </w:tr>
      <w:tr w:rsidR="00140A1B" w:rsidRPr="00747C2C" w:rsidTr="00140A1B">
        <w:trPr>
          <w:trHeight w:val="285"/>
        </w:trPr>
        <w:tc>
          <w:tcPr>
            <w:tcW w:w="2468" w:type="pct"/>
          </w:tcPr>
          <w:p w:rsidR="00140A1B" w:rsidRPr="00747C2C" w:rsidRDefault="00140A1B" w:rsidP="007629C8">
            <w:pPr>
              <w:autoSpaceDE w:val="0"/>
              <w:autoSpaceDN w:val="0"/>
              <w:adjustRightInd w:val="0"/>
              <w:jc w:val="both"/>
              <w:rPr>
                <w:rFonts w:cs="Arial"/>
                <w:color w:val="333333"/>
                <w:sz w:val="22"/>
                <w:szCs w:val="22"/>
              </w:rPr>
            </w:pPr>
            <w:r w:rsidRPr="00747C2C">
              <w:rPr>
                <w:rFonts w:cs="Arial"/>
                <w:color w:val="333333"/>
                <w:sz w:val="22"/>
                <w:szCs w:val="22"/>
              </w:rPr>
              <w:t>6) RECARGA DE OXIGÊNIO MEDICINAL 1M PPU</w:t>
            </w:r>
          </w:p>
        </w:tc>
        <w:tc>
          <w:tcPr>
            <w:tcW w:w="584" w:type="pct"/>
          </w:tcPr>
          <w:p w:rsidR="00140A1B" w:rsidRPr="00747C2C" w:rsidRDefault="00140A1B" w:rsidP="007629C8">
            <w:pPr>
              <w:autoSpaceDE w:val="0"/>
              <w:autoSpaceDN w:val="0"/>
              <w:adjustRightInd w:val="0"/>
              <w:rPr>
                <w:rFonts w:cs="Arial"/>
                <w:color w:val="333333"/>
                <w:sz w:val="22"/>
                <w:szCs w:val="22"/>
              </w:rPr>
            </w:pPr>
            <w:r w:rsidRPr="00747C2C">
              <w:rPr>
                <w:rFonts w:cs="Arial"/>
                <w:color w:val="333333"/>
                <w:sz w:val="22"/>
                <w:szCs w:val="22"/>
              </w:rPr>
              <w:t xml:space="preserve">40 </w:t>
            </w:r>
          </w:p>
        </w:tc>
        <w:tc>
          <w:tcPr>
            <w:tcW w:w="649" w:type="pct"/>
            <w:vAlign w:val="center"/>
          </w:tcPr>
          <w:p w:rsidR="00140A1B" w:rsidRPr="00747C2C" w:rsidRDefault="00140A1B" w:rsidP="00140A1B">
            <w:pPr>
              <w:jc w:val="left"/>
              <w:rPr>
                <w:rFonts w:cs="Arial"/>
                <w:color w:val="000000" w:themeColor="text1"/>
                <w:sz w:val="22"/>
                <w:szCs w:val="22"/>
              </w:rPr>
            </w:pPr>
            <w:r w:rsidRPr="00747C2C">
              <w:rPr>
                <w:rFonts w:cs="Arial"/>
                <w:color w:val="000000" w:themeColor="text1"/>
                <w:sz w:val="22"/>
                <w:szCs w:val="22"/>
              </w:rPr>
              <w:t>R$ 164,50</w:t>
            </w:r>
          </w:p>
        </w:tc>
        <w:tc>
          <w:tcPr>
            <w:tcW w:w="650" w:type="pct"/>
            <w:vAlign w:val="bottom"/>
          </w:tcPr>
          <w:p w:rsidR="00140A1B" w:rsidRPr="00747C2C" w:rsidRDefault="00140A1B" w:rsidP="00140A1B">
            <w:pPr>
              <w:jc w:val="left"/>
              <w:rPr>
                <w:rFonts w:cs="Arial"/>
                <w:color w:val="000000"/>
                <w:sz w:val="22"/>
                <w:szCs w:val="22"/>
              </w:rPr>
            </w:pPr>
            <w:r w:rsidRPr="00747C2C">
              <w:rPr>
                <w:rFonts w:cs="Arial"/>
                <w:color w:val="000000"/>
                <w:sz w:val="22"/>
                <w:szCs w:val="22"/>
              </w:rPr>
              <w:t>R$6.580,00</w:t>
            </w:r>
          </w:p>
        </w:tc>
        <w:tc>
          <w:tcPr>
            <w:tcW w:w="649" w:type="pct"/>
          </w:tcPr>
          <w:p w:rsidR="00140A1B" w:rsidRPr="00747C2C" w:rsidRDefault="00140A1B" w:rsidP="007629C8">
            <w:pPr>
              <w:jc w:val="both"/>
              <w:rPr>
                <w:rFonts w:cs="Arial"/>
                <w:color w:val="333333"/>
                <w:sz w:val="22"/>
                <w:szCs w:val="22"/>
              </w:rPr>
            </w:pPr>
            <w:r w:rsidRPr="00747C2C">
              <w:rPr>
                <w:rFonts w:cs="Arial"/>
                <w:color w:val="333333"/>
                <w:sz w:val="22"/>
                <w:szCs w:val="22"/>
              </w:rPr>
              <w:t>AIR LIQUID</w:t>
            </w:r>
          </w:p>
        </w:tc>
      </w:tr>
      <w:tr w:rsidR="00140A1B" w:rsidRPr="00747C2C" w:rsidTr="00140A1B">
        <w:trPr>
          <w:trHeight w:val="285"/>
        </w:trPr>
        <w:tc>
          <w:tcPr>
            <w:tcW w:w="2468" w:type="pct"/>
            <w:shd w:val="solid" w:color="FFFFFF" w:fill="FFFFFF"/>
          </w:tcPr>
          <w:p w:rsidR="00140A1B" w:rsidRPr="00747C2C" w:rsidRDefault="00140A1B" w:rsidP="007629C8">
            <w:pPr>
              <w:autoSpaceDE w:val="0"/>
              <w:autoSpaceDN w:val="0"/>
              <w:adjustRightInd w:val="0"/>
              <w:jc w:val="both"/>
              <w:rPr>
                <w:rFonts w:cs="Arial"/>
                <w:color w:val="333333"/>
                <w:sz w:val="22"/>
                <w:szCs w:val="22"/>
              </w:rPr>
            </w:pPr>
            <w:r w:rsidRPr="00747C2C">
              <w:rPr>
                <w:rFonts w:cs="Arial"/>
                <w:color w:val="333333"/>
                <w:sz w:val="22"/>
                <w:szCs w:val="22"/>
              </w:rPr>
              <w:t>7) UMIDIFICADOR PARA OXIGÊNIO 250ML</w:t>
            </w:r>
          </w:p>
        </w:tc>
        <w:tc>
          <w:tcPr>
            <w:tcW w:w="584" w:type="pct"/>
            <w:shd w:val="solid" w:color="FFFFFF" w:fill="FFFFFF"/>
          </w:tcPr>
          <w:p w:rsidR="00140A1B" w:rsidRPr="00747C2C" w:rsidRDefault="00140A1B" w:rsidP="007629C8">
            <w:pPr>
              <w:autoSpaceDE w:val="0"/>
              <w:autoSpaceDN w:val="0"/>
              <w:adjustRightInd w:val="0"/>
              <w:rPr>
                <w:rFonts w:cs="Arial"/>
                <w:color w:val="333333"/>
                <w:sz w:val="22"/>
                <w:szCs w:val="22"/>
              </w:rPr>
            </w:pPr>
            <w:r w:rsidRPr="00747C2C">
              <w:rPr>
                <w:rFonts w:cs="Arial"/>
                <w:color w:val="333333"/>
                <w:sz w:val="22"/>
                <w:szCs w:val="22"/>
              </w:rPr>
              <w:t xml:space="preserve">5 </w:t>
            </w:r>
          </w:p>
        </w:tc>
        <w:tc>
          <w:tcPr>
            <w:tcW w:w="649" w:type="pct"/>
            <w:shd w:val="solid" w:color="FFFFFF" w:fill="FFFFFF"/>
            <w:vAlign w:val="center"/>
          </w:tcPr>
          <w:p w:rsidR="00140A1B" w:rsidRPr="00747C2C" w:rsidRDefault="00140A1B" w:rsidP="00140A1B">
            <w:pPr>
              <w:jc w:val="left"/>
              <w:rPr>
                <w:rFonts w:cs="Arial"/>
                <w:color w:val="000000" w:themeColor="text1"/>
                <w:sz w:val="22"/>
                <w:szCs w:val="22"/>
              </w:rPr>
            </w:pPr>
            <w:r w:rsidRPr="00747C2C">
              <w:rPr>
                <w:rFonts w:cs="Arial"/>
                <w:color w:val="000000" w:themeColor="text1"/>
                <w:sz w:val="22"/>
                <w:szCs w:val="22"/>
              </w:rPr>
              <w:t>R$ 77,30</w:t>
            </w:r>
          </w:p>
        </w:tc>
        <w:tc>
          <w:tcPr>
            <w:tcW w:w="650" w:type="pct"/>
            <w:shd w:val="solid" w:color="FFFFFF" w:fill="FFFFFF"/>
            <w:vAlign w:val="bottom"/>
          </w:tcPr>
          <w:p w:rsidR="00140A1B" w:rsidRPr="00747C2C" w:rsidRDefault="00140A1B" w:rsidP="00140A1B">
            <w:pPr>
              <w:jc w:val="left"/>
              <w:rPr>
                <w:rFonts w:cs="Arial"/>
                <w:color w:val="000000"/>
                <w:sz w:val="22"/>
                <w:szCs w:val="22"/>
              </w:rPr>
            </w:pPr>
            <w:r w:rsidRPr="00747C2C">
              <w:rPr>
                <w:rFonts w:cs="Arial"/>
                <w:color w:val="000000"/>
                <w:sz w:val="22"/>
                <w:szCs w:val="22"/>
              </w:rPr>
              <w:t>R$386,50</w:t>
            </w:r>
          </w:p>
        </w:tc>
        <w:tc>
          <w:tcPr>
            <w:tcW w:w="649" w:type="pct"/>
            <w:shd w:val="solid" w:color="FFFFFF" w:fill="FFFFFF"/>
          </w:tcPr>
          <w:p w:rsidR="00140A1B" w:rsidRPr="00747C2C" w:rsidRDefault="00140A1B" w:rsidP="007629C8">
            <w:pPr>
              <w:jc w:val="both"/>
              <w:rPr>
                <w:rFonts w:cs="Arial"/>
                <w:color w:val="333333"/>
                <w:sz w:val="22"/>
                <w:szCs w:val="22"/>
              </w:rPr>
            </w:pPr>
            <w:r w:rsidRPr="00747C2C">
              <w:rPr>
                <w:rFonts w:cs="Arial"/>
                <w:color w:val="333333"/>
                <w:sz w:val="22"/>
                <w:szCs w:val="22"/>
              </w:rPr>
              <w:t>UNITEC</w:t>
            </w:r>
          </w:p>
        </w:tc>
      </w:tr>
      <w:tr w:rsidR="00140A1B" w:rsidRPr="00747C2C" w:rsidTr="00140A1B">
        <w:trPr>
          <w:trHeight w:val="285"/>
        </w:trPr>
        <w:tc>
          <w:tcPr>
            <w:tcW w:w="2468" w:type="pct"/>
          </w:tcPr>
          <w:p w:rsidR="00140A1B" w:rsidRPr="00747C2C" w:rsidRDefault="00140A1B" w:rsidP="007629C8">
            <w:pPr>
              <w:autoSpaceDE w:val="0"/>
              <w:autoSpaceDN w:val="0"/>
              <w:adjustRightInd w:val="0"/>
              <w:jc w:val="both"/>
              <w:rPr>
                <w:rFonts w:cs="Arial"/>
                <w:color w:val="333333"/>
                <w:sz w:val="22"/>
                <w:szCs w:val="22"/>
              </w:rPr>
            </w:pPr>
            <w:r w:rsidRPr="00747C2C">
              <w:rPr>
                <w:rFonts w:cs="Arial"/>
                <w:color w:val="333333"/>
                <w:sz w:val="22"/>
                <w:szCs w:val="22"/>
              </w:rPr>
              <w:t>8) VÁLVULA REGULADORA PARA CILINDRO</w:t>
            </w:r>
          </w:p>
        </w:tc>
        <w:tc>
          <w:tcPr>
            <w:tcW w:w="584" w:type="pct"/>
          </w:tcPr>
          <w:p w:rsidR="00140A1B" w:rsidRPr="00747C2C" w:rsidRDefault="00140A1B" w:rsidP="007629C8">
            <w:pPr>
              <w:autoSpaceDE w:val="0"/>
              <w:autoSpaceDN w:val="0"/>
              <w:adjustRightInd w:val="0"/>
              <w:rPr>
                <w:rFonts w:cs="Arial"/>
                <w:color w:val="333333"/>
                <w:sz w:val="22"/>
                <w:szCs w:val="22"/>
              </w:rPr>
            </w:pPr>
            <w:r w:rsidRPr="00747C2C">
              <w:rPr>
                <w:rFonts w:cs="Arial"/>
                <w:color w:val="333333"/>
                <w:sz w:val="22"/>
                <w:szCs w:val="22"/>
              </w:rPr>
              <w:t xml:space="preserve">5 </w:t>
            </w:r>
          </w:p>
        </w:tc>
        <w:tc>
          <w:tcPr>
            <w:tcW w:w="649" w:type="pct"/>
            <w:vAlign w:val="center"/>
          </w:tcPr>
          <w:p w:rsidR="00140A1B" w:rsidRPr="00747C2C" w:rsidRDefault="00140A1B" w:rsidP="00140A1B">
            <w:pPr>
              <w:jc w:val="left"/>
              <w:rPr>
                <w:rFonts w:cs="Arial"/>
                <w:color w:val="000000" w:themeColor="text1"/>
                <w:sz w:val="22"/>
                <w:szCs w:val="22"/>
              </w:rPr>
            </w:pPr>
            <w:r w:rsidRPr="00747C2C">
              <w:rPr>
                <w:rFonts w:cs="Arial"/>
                <w:color w:val="000000" w:themeColor="text1"/>
                <w:sz w:val="22"/>
                <w:szCs w:val="22"/>
              </w:rPr>
              <w:t>R$ 509,30</w:t>
            </w:r>
          </w:p>
        </w:tc>
        <w:tc>
          <w:tcPr>
            <w:tcW w:w="650" w:type="pct"/>
            <w:vAlign w:val="bottom"/>
          </w:tcPr>
          <w:p w:rsidR="00140A1B" w:rsidRPr="00747C2C" w:rsidRDefault="00140A1B" w:rsidP="00140A1B">
            <w:pPr>
              <w:jc w:val="left"/>
              <w:rPr>
                <w:rFonts w:cs="Arial"/>
                <w:color w:val="000000"/>
                <w:sz w:val="22"/>
                <w:szCs w:val="22"/>
              </w:rPr>
            </w:pPr>
            <w:r w:rsidRPr="00747C2C">
              <w:rPr>
                <w:rFonts w:cs="Arial"/>
                <w:color w:val="000000"/>
                <w:sz w:val="22"/>
                <w:szCs w:val="22"/>
              </w:rPr>
              <w:t>R$2.546,50</w:t>
            </w:r>
          </w:p>
        </w:tc>
        <w:tc>
          <w:tcPr>
            <w:tcW w:w="649" w:type="pct"/>
          </w:tcPr>
          <w:p w:rsidR="00140A1B" w:rsidRPr="00747C2C" w:rsidRDefault="00140A1B" w:rsidP="007629C8">
            <w:pPr>
              <w:jc w:val="both"/>
              <w:rPr>
                <w:rFonts w:cs="Arial"/>
                <w:color w:val="333333"/>
                <w:sz w:val="22"/>
                <w:szCs w:val="22"/>
              </w:rPr>
            </w:pPr>
            <w:r w:rsidRPr="00747C2C">
              <w:rPr>
                <w:rFonts w:cs="Arial"/>
                <w:color w:val="333333"/>
                <w:sz w:val="22"/>
                <w:szCs w:val="22"/>
              </w:rPr>
              <w:t>PROTEC</w:t>
            </w:r>
          </w:p>
        </w:tc>
      </w:tr>
      <w:tr w:rsidR="00140A1B" w:rsidRPr="00747C2C" w:rsidTr="00140A1B">
        <w:trPr>
          <w:trHeight w:val="515"/>
        </w:trPr>
        <w:tc>
          <w:tcPr>
            <w:tcW w:w="3701" w:type="pct"/>
            <w:gridSpan w:val="3"/>
            <w:shd w:val="solid" w:color="808080" w:fill="FFFFFF"/>
          </w:tcPr>
          <w:p w:rsidR="00140A1B" w:rsidRPr="00747C2C" w:rsidRDefault="00140A1B" w:rsidP="00140A1B">
            <w:pPr>
              <w:autoSpaceDE w:val="0"/>
              <w:autoSpaceDN w:val="0"/>
              <w:adjustRightInd w:val="0"/>
              <w:jc w:val="left"/>
              <w:rPr>
                <w:rFonts w:cs="Arial"/>
                <w:b/>
                <w:bCs/>
                <w:color w:val="FFFFFF" w:themeColor="background1"/>
                <w:sz w:val="22"/>
                <w:szCs w:val="22"/>
              </w:rPr>
            </w:pPr>
            <w:r w:rsidRPr="00747C2C">
              <w:rPr>
                <w:rFonts w:cs="Arial"/>
                <w:b/>
                <w:bCs/>
                <w:color w:val="FFFFFF" w:themeColor="background1"/>
                <w:sz w:val="22"/>
                <w:szCs w:val="22"/>
              </w:rPr>
              <w:t xml:space="preserve">Valor Global: cinquenta e dois mil seiscentos e setenta e oito reais e cinquenta centavos. </w:t>
            </w:r>
          </w:p>
        </w:tc>
        <w:tc>
          <w:tcPr>
            <w:tcW w:w="1299" w:type="pct"/>
            <w:gridSpan w:val="2"/>
            <w:shd w:val="solid" w:color="808080" w:fill="FFFFFF"/>
          </w:tcPr>
          <w:p w:rsidR="00140A1B" w:rsidRPr="00747C2C" w:rsidRDefault="00140A1B" w:rsidP="00140A1B">
            <w:pPr>
              <w:autoSpaceDE w:val="0"/>
              <w:autoSpaceDN w:val="0"/>
              <w:adjustRightInd w:val="0"/>
              <w:jc w:val="left"/>
              <w:rPr>
                <w:rFonts w:cs="Arial"/>
                <w:b/>
                <w:bCs/>
                <w:color w:val="FFFFFF" w:themeColor="background1"/>
                <w:sz w:val="22"/>
                <w:szCs w:val="22"/>
              </w:rPr>
            </w:pPr>
            <w:r w:rsidRPr="00747C2C">
              <w:rPr>
                <w:rFonts w:cs="Arial"/>
                <w:b/>
                <w:bCs/>
                <w:color w:val="FFFFFF" w:themeColor="background1"/>
                <w:sz w:val="22"/>
                <w:szCs w:val="22"/>
              </w:rPr>
              <w:t xml:space="preserve"> </w:t>
            </w:r>
          </w:p>
          <w:p w:rsidR="00140A1B" w:rsidRPr="00747C2C" w:rsidRDefault="00140A1B" w:rsidP="00140A1B">
            <w:pPr>
              <w:jc w:val="left"/>
              <w:rPr>
                <w:rFonts w:cs="Arial"/>
                <w:b/>
                <w:color w:val="FFFFFF" w:themeColor="background1"/>
                <w:sz w:val="22"/>
                <w:szCs w:val="22"/>
              </w:rPr>
            </w:pPr>
            <w:r w:rsidRPr="00747C2C">
              <w:rPr>
                <w:rFonts w:cs="Arial"/>
                <w:b/>
                <w:color w:val="FFFFFF" w:themeColor="background1"/>
                <w:sz w:val="22"/>
                <w:szCs w:val="22"/>
              </w:rPr>
              <w:t>R$52.678,50</w:t>
            </w:r>
          </w:p>
          <w:p w:rsidR="00140A1B" w:rsidRPr="00747C2C" w:rsidRDefault="00140A1B" w:rsidP="00140A1B">
            <w:pPr>
              <w:autoSpaceDE w:val="0"/>
              <w:autoSpaceDN w:val="0"/>
              <w:adjustRightInd w:val="0"/>
              <w:jc w:val="left"/>
              <w:rPr>
                <w:rFonts w:cs="Arial"/>
                <w:b/>
                <w:bCs/>
                <w:color w:val="FFFFFF" w:themeColor="background1"/>
                <w:sz w:val="22"/>
                <w:szCs w:val="22"/>
              </w:rPr>
            </w:pPr>
          </w:p>
        </w:tc>
      </w:tr>
    </w:tbl>
    <w:p w:rsidR="00140A1B" w:rsidRPr="00747C2C" w:rsidRDefault="00140A1B" w:rsidP="00140A1B">
      <w:pPr>
        <w:pStyle w:val="TextosemFormatao"/>
        <w:ind w:left="-709" w:right="-1135"/>
        <w:jc w:val="both"/>
        <w:rPr>
          <w:rFonts w:ascii="Arial" w:hAnsi="Arial" w:cs="Arial"/>
          <w:sz w:val="24"/>
          <w:szCs w:val="24"/>
        </w:rPr>
      </w:pPr>
      <w:r w:rsidRPr="00747C2C">
        <w:rPr>
          <w:rFonts w:ascii="Arial" w:hAnsi="Arial" w:cs="Arial"/>
          <w:sz w:val="24"/>
          <w:szCs w:val="24"/>
        </w:rPr>
        <w:t>Prazo de validade de 60 (sessenta) dias</w:t>
      </w:r>
    </w:p>
    <w:p w:rsidR="00140A1B" w:rsidRPr="00747C2C" w:rsidRDefault="00140A1B" w:rsidP="00140A1B">
      <w:pPr>
        <w:pStyle w:val="TextosemFormatao"/>
        <w:ind w:left="-709" w:right="-1135"/>
        <w:jc w:val="both"/>
        <w:rPr>
          <w:rFonts w:ascii="Arial" w:hAnsi="Arial" w:cs="Arial"/>
          <w:sz w:val="24"/>
          <w:szCs w:val="24"/>
        </w:rPr>
      </w:pPr>
    </w:p>
    <w:p w:rsidR="00140A1B" w:rsidRPr="00747C2C" w:rsidRDefault="00140A1B" w:rsidP="00140A1B">
      <w:pPr>
        <w:pStyle w:val="TextosemFormatao"/>
        <w:ind w:left="-709" w:right="-1135"/>
        <w:rPr>
          <w:rFonts w:ascii="Arial" w:hAnsi="Arial" w:cs="Arial"/>
          <w:szCs w:val="28"/>
        </w:rPr>
      </w:pPr>
      <w:r w:rsidRPr="00747C2C">
        <w:rPr>
          <w:rFonts w:ascii="Arial" w:hAnsi="Arial" w:cs="Arial"/>
          <w:szCs w:val="28"/>
          <w:bdr w:val="single" w:sz="4" w:space="0" w:color="auto"/>
        </w:rPr>
        <w:t>CLÁUSULA TERCEIRA</w:t>
      </w:r>
    </w:p>
    <w:p w:rsidR="00140A1B" w:rsidRPr="00747C2C" w:rsidRDefault="00140A1B" w:rsidP="00140A1B">
      <w:pPr>
        <w:pStyle w:val="TextosemFormatao"/>
        <w:ind w:left="-709" w:right="-1135"/>
        <w:rPr>
          <w:rFonts w:ascii="Arial" w:hAnsi="Arial" w:cs="Arial"/>
          <w:szCs w:val="28"/>
        </w:rPr>
      </w:pPr>
      <w:r w:rsidRPr="00747C2C">
        <w:rPr>
          <w:rFonts w:ascii="Arial" w:hAnsi="Arial" w:cs="Arial"/>
          <w:szCs w:val="28"/>
        </w:rPr>
        <w:t>DA VALIDADE DA ATA DE REGISTRO DE PREÇOS</w:t>
      </w:r>
    </w:p>
    <w:p w:rsidR="00140A1B" w:rsidRPr="00747C2C" w:rsidRDefault="00140A1B" w:rsidP="00140A1B">
      <w:pPr>
        <w:pStyle w:val="TextosemFormatao"/>
        <w:ind w:left="-709" w:right="-1135"/>
        <w:rPr>
          <w:rFonts w:ascii="Arial" w:hAnsi="Arial" w:cs="Arial"/>
          <w:sz w:val="24"/>
          <w:szCs w:val="24"/>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 xml:space="preserve">3.1. A validade da Ata de Registro de Preços será de 12 (doze) meses, a partir da data de publicação do seu extrato no </w:t>
      </w:r>
      <w:r w:rsidRPr="00747C2C">
        <w:rPr>
          <w:rStyle w:val="FontStyle63"/>
          <w:rFonts w:ascii="Arial" w:hAnsi="Arial" w:cs="Arial"/>
          <w:sz w:val="22"/>
          <w:szCs w:val="22"/>
        </w:rPr>
        <w:t>Diário Oficial da AMM- Associação Mato-grossense dos Municípios do Estado de mato Grosso</w:t>
      </w:r>
      <w:r w:rsidRPr="00747C2C">
        <w:rPr>
          <w:rStyle w:val="FontStyle63"/>
          <w:rFonts w:ascii="Arial" w:hAnsi="Arial" w:cs="Arial"/>
        </w:rPr>
        <w:t xml:space="preserve">, </w:t>
      </w:r>
      <w:r w:rsidRPr="00747C2C">
        <w:rPr>
          <w:rFonts w:ascii="Arial" w:hAnsi="Arial" w:cs="Arial"/>
          <w:sz w:val="22"/>
          <w:szCs w:val="22"/>
        </w:rPr>
        <w:t>não podendo ser prorrogada.</w:t>
      </w:r>
    </w:p>
    <w:p w:rsidR="00140A1B" w:rsidRPr="00747C2C" w:rsidRDefault="00140A1B" w:rsidP="00140A1B">
      <w:pPr>
        <w:pStyle w:val="TextosemFormatao"/>
        <w:ind w:left="-709" w:right="-1135"/>
        <w:jc w:val="both"/>
        <w:rPr>
          <w:rFonts w:ascii="Arial" w:hAnsi="Arial" w:cs="Arial"/>
          <w:sz w:val="24"/>
          <w:szCs w:val="24"/>
        </w:rPr>
      </w:pPr>
    </w:p>
    <w:p w:rsidR="00140A1B" w:rsidRPr="00747C2C" w:rsidRDefault="00140A1B" w:rsidP="00140A1B">
      <w:pPr>
        <w:pStyle w:val="TextosemFormatao"/>
        <w:ind w:left="-709" w:right="-1135"/>
        <w:rPr>
          <w:rFonts w:ascii="Arial" w:hAnsi="Arial" w:cs="Arial"/>
          <w:szCs w:val="28"/>
        </w:rPr>
      </w:pPr>
      <w:r w:rsidRPr="00747C2C">
        <w:rPr>
          <w:rFonts w:ascii="Arial" w:hAnsi="Arial" w:cs="Arial"/>
          <w:szCs w:val="28"/>
          <w:bdr w:val="single" w:sz="4" w:space="0" w:color="auto"/>
        </w:rPr>
        <w:t>CLÁUSULA QUARTA</w:t>
      </w:r>
    </w:p>
    <w:p w:rsidR="00140A1B" w:rsidRPr="00747C2C" w:rsidRDefault="00140A1B" w:rsidP="00140A1B">
      <w:pPr>
        <w:ind w:left="-709" w:right="-1135"/>
        <w:rPr>
          <w:rFonts w:cs="Arial"/>
          <w:sz w:val="24"/>
          <w:szCs w:val="24"/>
        </w:rPr>
      </w:pPr>
      <w:r w:rsidRPr="00747C2C">
        <w:rPr>
          <w:rFonts w:cs="Arial"/>
          <w:szCs w:val="28"/>
        </w:rPr>
        <w:t>DAS OBRIGAÇÕES DO FORNECEDOR REGISTRADO</w:t>
      </w:r>
    </w:p>
    <w:p w:rsidR="00140A1B" w:rsidRPr="00747C2C" w:rsidRDefault="00140A1B" w:rsidP="00140A1B">
      <w:pPr>
        <w:ind w:left="-709" w:right="-1135"/>
        <w:jc w:val="both"/>
        <w:rPr>
          <w:rFonts w:cs="Arial"/>
          <w:sz w:val="24"/>
          <w:szCs w:val="24"/>
        </w:rPr>
      </w:pPr>
    </w:p>
    <w:p w:rsidR="00140A1B" w:rsidRPr="00747C2C" w:rsidRDefault="00140A1B" w:rsidP="00140A1B">
      <w:pPr>
        <w:ind w:left="-709" w:right="-1135"/>
        <w:jc w:val="both"/>
        <w:rPr>
          <w:rFonts w:cs="Arial"/>
          <w:sz w:val="22"/>
          <w:szCs w:val="22"/>
        </w:rPr>
      </w:pPr>
      <w:r w:rsidRPr="00747C2C">
        <w:rPr>
          <w:rFonts w:cs="Arial"/>
          <w:sz w:val="22"/>
          <w:szCs w:val="22"/>
        </w:rPr>
        <w:t>4.1. São obrigações do FORNECEDOR REGISTRADO:</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4.1.1. Manter, durante a vigência da presente Ata de Registro de Preço, as condições de habilitação exigidas no Edital do Pregão Presencial nº 27/2020;</w:t>
      </w:r>
    </w:p>
    <w:p w:rsidR="00140A1B" w:rsidRPr="00747C2C" w:rsidRDefault="00140A1B" w:rsidP="00140A1B">
      <w:pPr>
        <w:ind w:left="-709" w:right="-1135"/>
        <w:jc w:val="both"/>
        <w:rPr>
          <w:rFonts w:cs="Arial"/>
          <w:sz w:val="24"/>
          <w:szCs w:val="24"/>
        </w:rPr>
      </w:pPr>
    </w:p>
    <w:p w:rsidR="00140A1B" w:rsidRPr="00747C2C" w:rsidRDefault="00140A1B" w:rsidP="00140A1B">
      <w:pPr>
        <w:ind w:left="-709" w:right="-1135"/>
        <w:jc w:val="both"/>
        <w:rPr>
          <w:rFonts w:cs="Arial"/>
          <w:sz w:val="22"/>
          <w:szCs w:val="22"/>
        </w:rPr>
      </w:pPr>
      <w:r w:rsidRPr="00747C2C">
        <w:rPr>
          <w:rFonts w:cs="Arial"/>
          <w:sz w:val="22"/>
          <w:szCs w:val="22"/>
        </w:rPr>
        <w:t>4.1.2. Comunicar ao ÓRGÃO GERENCIADOR ou ao Fiscal do Contrato, qualquer problema ocorrido na execução do objeto da Ata de registro de preços;</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 xml:space="preserve">4.1.3. Atender aos chamados do ÓRGÃO GERENCIADOR e/ou do Fiscal do Contrato, visando efetuar reparos em eventuais atrasos, paralisações ou defeitos cometidos no fornecimento dos </w:t>
      </w:r>
      <w:r w:rsidRPr="00747C2C">
        <w:rPr>
          <w:rFonts w:eastAsia="Calibri" w:cs="Arial"/>
          <w:sz w:val="22"/>
          <w:szCs w:val="22"/>
          <w:lang w:eastAsia="en-US"/>
        </w:rPr>
        <w:t xml:space="preserve">equipamentos, </w:t>
      </w:r>
      <w:r w:rsidRPr="00747C2C">
        <w:rPr>
          <w:rFonts w:cs="Arial"/>
          <w:color w:val="000000" w:themeColor="text1"/>
          <w:sz w:val="22"/>
          <w:szCs w:val="22"/>
        </w:rPr>
        <w:lastRenderedPageBreak/>
        <w:t>materiais e/ou serviços objeto da presente Ata de Registro de Preços, e dos contratos administrativos dela decorrentes</w:t>
      </w:r>
      <w:r w:rsidRPr="00747C2C">
        <w:rPr>
          <w:rFonts w:cs="Arial"/>
          <w:sz w:val="22"/>
          <w:szCs w:val="22"/>
        </w:rPr>
        <w:t>;</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4.1.4. Abster-se de transferir direitos ou obrigações decorrentes da presente Ata de Registro de Preços sem a expressa concordância do ÓRGÃO GERENCIADOR.</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4.1.5. Não subcontratar o objeto da presente licitação, sem o consentimento prévio do ÓRGÃO GERENCIADOR, o qual, caso haja, será dado por escrito.</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4.1.6. Responder, solidariamente, pelos atos praticados pela subcontratada, relacionados com o objeto do Edital do Pregão Presencial nº 27/2020 e da presente Ata de Registro de Preços, desde que autorizada a subcontratação;</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4.1.7. Promover por sua conta, através de seguros, a cobertura dos riscos a que se julgar exposta em vista das responsabilidades que lhe cabem na execução do objeto do Edital do Pregão Presencial nº 27/2020 e da presente Ata de Registro de Preços;</w:t>
      </w:r>
    </w:p>
    <w:p w:rsidR="00140A1B" w:rsidRPr="00747C2C" w:rsidRDefault="00140A1B" w:rsidP="00140A1B">
      <w:pPr>
        <w:ind w:left="-709" w:right="-1135"/>
        <w:jc w:val="both"/>
        <w:rPr>
          <w:rFonts w:cs="Arial"/>
          <w:sz w:val="24"/>
          <w:szCs w:val="24"/>
        </w:rPr>
      </w:pPr>
    </w:p>
    <w:p w:rsidR="00140A1B" w:rsidRPr="00747C2C" w:rsidRDefault="00140A1B" w:rsidP="00140A1B">
      <w:pPr>
        <w:ind w:left="-709" w:right="-1135"/>
        <w:jc w:val="both"/>
        <w:rPr>
          <w:rFonts w:cs="Arial"/>
          <w:sz w:val="22"/>
          <w:szCs w:val="22"/>
        </w:rPr>
      </w:pPr>
      <w:r w:rsidRPr="00747C2C">
        <w:rPr>
          <w:rFonts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747C2C">
        <w:rPr>
          <w:rFonts w:cs="Arial"/>
          <w:color w:val="000000" w:themeColor="text1"/>
          <w:sz w:val="22"/>
          <w:szCs w:val="22"/>
        </w:rPr>
        <w:t xml:space="preserve"> Rua </w:t>
      </w:r>
      <w:r w:rsidRPr="00747C2C">
        <w:rPr>
          <w:rFonts w:cs="Arial"/>
          <w:sz w:val="22"/>
          <w:szCs w:val="22"/>
        </w:rPr>
        <w:t>Mato Grosso, nº84, bairro centro, Castanheira-MT.</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4.1.9. Aceitar os acréscimos ou supressões do objeto desta Ata de Registro de Preços, nos limites fixados no art. 65, § 1.º, da Lei Federal nº 8.666/93;</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4.1.10. Proceder à entrega do objeto desta Ata de Registro de Preços e dos Contratos Administrativos decorrentes, com os deveres e garantias constantes no ANEXO I - TERMO DE REFERÊNCIA, do Edital do Pregão Presencial nº 27/2020;</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 xml:space="preserve">4.1.11. Credenciar junto ao Poder Executivo Municipal, precisamente, no Departamento de Compras, Materiais e Licitações, funcionário ou preposto, que atenderá às solicitações do fornecimento dos </w:t>
      </w:r>
      <w:r w:rsidRPr="00747C2C">
        <w:rPr>
          <w:rFonts w:cs="Arial"/>
          <w:color w:val="000000" w:themeColor="text1"/>
          <w:sz w:val="22"/>
          <w:szCs w:val="22"/>
        </w:rPr>
        <w:t xml:space="preserve">materiais e/ou serviços </w:t>
      </w:r>
      <w:r w:rsidRPr="00747C2C">
        <w:rPr>
          <w:rFonts w:cs="Arial"/>
          <w:sz w:val="22"/>
          <w:szCs w:val="22"/>
        </w:rPr>
        <w:t xml:space="preserve">objeto do Edital do Pregão Presencial nº 27/2020 e da presente Ata de Registro de Preços, disponibilizando ao Departamento telefones, </w:t>
      </w:r>
      <w:r w:rsidRPr="00747C2C">
        <w:rPr>
          <w:rFonts w:cs="Arial"/>
          <w:i/>
          <w:sz w:val="22"/>
          <w:szCs w:val="22"/>
        </w:rPr>
        <w:t>fax</w:t>
      </w:r>
      <w:r w:rsidRPr="00747C2C">
        <w:rPr>
          <w:rFonts w:cs="Arial"/>
          <w:sz w:val="22"/>
          <w:szCs w:val="22"/>
        </w:rPr>
        <w:t xml:space="preserve">, </w:t>
      </w:r>
      <w:r w:rsidRPr="00747C2C">
        <w:rPr>
          <w:rFonts w:cs="Arial"/>
          <w:i/>
          <w:sz w:val="22"/>
          <w:szCs w:val="22"/>
        </w:rPr>
        <w:t>e-mail</w:t>
      </w:r>
      <w:r w:rsidRPr="00747C2C">
        <w:rPr>
          <w:rFonts w:cs="Arial"/>
          <w:sz w:val="22"/>
          <w:szCs w:val="22"/>
        </w:rPr>
        <w:t xml:space="preserve"> e outros meios de contato plenamente disponíveis e diuturnamente em funcionamento;</w:t>
      </w:r>
    </w:p>
    <w:p w:rsidR="00140A1B" w:rsidRPr="00747C2C" w:rsidRDefault="00140A1B" w:rsidP="00140A1B">
      <w:pPr>
        <w:ind w:left="-709" w:right="-1135"/>
        <w:jc w:val="both"/>
        <w:rPr>
          <w:rFonts w:cs="Arial"/>
          <w:sz w:val="24"/>
          <w:szCs w:val="24"/>
        </w:rPr>
      </w:pPr>
    </w:p>
    <w:p w:rsidR="00140A1B" w:rsidRPr="00747C2C" w:rsidRDefault="00140A1B" w:rsidP="00140A1B">
      <w:pPr>
        <w:ind w:left="-709" w:right="-1135"/>
        <w:jc w:val="both"/>
        <w:rPr>
          <w:rFonts w:cs="Arial"/>
          <w:sz w:val="22"/>
          <w:szCs w:val="22"/>
        </w:rPr>
      </w:pPr>
      <w:r w:rsidRPr="00747C2C">
        <w:rPr>
          <w:rFonts w:cs="Arial"/>
          <w:sz w:val="22"/>
          <w:szCs w:val="22"/>
        </w:rPr>
        <w:t>4.1.12. Fornecer os produtos, equipamentos, acessórios, materiais e/ou serviços, solicitados, em estrita conformidade com disposições e especificações do Edital do Pregão Presencial nº 27/2020;</w:t>
      </w:r>
    </w:p>
    <w:p w:rsidR="00140A1B" w:rsidRPr="00747C2C" w:rsidRDefault="00140A1B" w:rsidP="00140A1B">
      <w:pPr>
        <w:ind w:left="-709" w:right="-1135"/>
        <w:jc w:val="both"/>
        <w:rPr>
          <w:rFonts w:cs="Arial"/>
          <w:sz w:val="24"/>
          <w:szCs w:val="24"/>
        </w:rPr>
      </w:pPr>
    </w:p>
    <w:p w:rsidR="00140A1B" w:rsidRPr="00747C2C" w:rsidRDefault="00140A1B" w:rsidP="00140A1B">
      <w:pPr>
        <w:ind w:left="-709" w:right="-1135"/>
        <w:jc w:val="both"/>
        <w:rPr>
          <w:rFonts w:cs="Arial"/>
          <w:sz w:val="22"/>
          <w:szCs w:val="22"/>
        </w:rPr>
      </w:pPr>
      <w:r w:rsidRPr="00747C2C">
        <w:rPr>
          <w:rFonts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4.1.14. Cumprir todas as demais obrigações e exigências previstas no Edital do Pregão Presencial nº 27/2020 e seus respectivos ANEXOS.</w:t>
      </w:r>
    </w:p>
    <w:p w:rsidR="00140A1B" w:rsidRPr="00747C2C" w:rsidRDefault="00140A1B" w:rsidP="00140A1B">
      <w:pPr>
        <w:ind w:left="-709" w:right="-1135"/>
        <w:jc w:val="both"/>
        <w:rPr>
          <w:rFonts w:cs="Arial"/>
          <w:sz w:val="22"/>
          <w:szCs w:val="22"/>
        </w:rPr>
      </w:pPr>
    </w:p>
    <w:p w:rsidR="00140A1B" w:rsidRPr="00747C2C" w:rsidRDefault="00140A1B" w:rsidP="00140A1B">
      <w:pPr>
        <w:pStyle w:val="TextosemFormatao"/>
        <w:ind w:left="-709" w:right="-1135"/>
        <w:rPr>
          <w:rFonts w:ascii="Arial" w:hAnsi="Arial" w:cs="Arial"/>
          <w:szCs w:val="28"/>
        </w:rPr>
      </w:pPr>
      <w:r w:rsidRPr="00747C2C">
        <w:rPr>
          <w:rFonts w:ascii="Arial" w:hAnsi="Arial" w:cs="Arial"/>
          <w:szCs w:val="28"/>
          <w:bdr w:val="single" w:sz="4" w:space="0" w:color="auto"/>
        </w:rPr>
        <w:t>CLÁUSULA QUINTA</w:t>
      </w:r>
    </w:p>
    <w:p w:rsidR="00140A1B" w:rsidRPr="00747C2C" w:rsidRDefault="00140A1B" w:rsidP="00140A1B">
      <w:pPr>
        <w:ind w:left="-709" w:right="-1135"/>
        <w:rPr>
          <w:rFonts w:cs="Arial"/>
          <w:szCs w:val="28"/>
        </w:rPr>
      </w:pPr>
      <w:r w:rsidRPr="00747C2C">
        <w:rPr>
          <w:rFonts w:cs="Arial"/>
          <w:szCs w:val="28"/>
        </w:rPr>
        <w:lastRenderedPageBreak/>
        <w:t>DAS OBRIGAÇÕES DO ÓRGÃO GERENCIADOR</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5.1. São obrigações do ÓRGÃO GERENCIADOR:</w:t>
      </w:r>
    </w:p>
    <w:p w:rsidR="00140A1B" w:rsidRPr="00747C2C" w:rsidRDefault="00140A1B" w:rsidP="00140A1B">
      <w:pPr>
        <w:ind w:left="-709" w:right="-1135"/>
        <w:jc w:val="both"/>
        <w:rPr>
          <w:rFonts w:cs="Arial"/>
          <w:sz w:val="22"/>
          <w:szCs w:val="22"/>
        </w:rPr>
      </w:pPr>
      <w:r w:rsidRPr="00747C2C">
        <w:rPr>
          <w:rFonts w:cs="Arial"/>
          <w:sz w:val="22"/>
          <w:szCs w:val="22"/>
        </w:rPr>
        <w:t>5.1.1. Gerenciar a presente Ata de Registro de Preços:</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5.1.2. Prestar, por meio de seu representante as informações necessárias, bem como atestar as Notas Fiscais oriundas das obrigações contraídas, depois do fornecimento dos serviços, equipamentos, materiais, produtos e equipamentos for atestado pelo Fiscal do Contrato;</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5.1.3. Emitir pareceres sobre atos relativos à execução da Ata de Registro de Preços, em especial, quanto ao acompanhamento e fiscalização das entregas, à exigência de condições estabelecidas no Edital do Pregão Presencial nº 27/2020 e à proposta de aplicação de sanções, conforme relatório e fiscalização realizada pelo Fiscal do Contrato;</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5.1.4. Assegurar-se do fiel cumprimento das condições estabelecidas na ata, no instrumento convocatório e seus anexos, conforme fiscalização realizada pelo Fiscal do Contrato;</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5.1.5. Assegurar-se de que os preços contratados são os mais vantajosos para a Administração, por meio de estudo comparativo dos preços praticados pelo mercado, ouvido sempre, neste caso, o Fiscal do Contrato;</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140A1B" w:rsidRPr="00747C2C" w:rsidRDefault="00140A1B" w:rsidP="00140A1B">
      <w:pPr>
        <w:ind w:left="-709" w:right="-1135"/>
        <w:jc w:val="both"/>
        <w:rPr>
          <w:rFonts w:cs="Arial"/>
          <w:sz w:val="24"/>
          <w:szCs w:val="24"/>
        </w:rPr>
      </w:pPr>
    </w:p>
    <w:p w:rsidR="00140A1B" w:rsidRPr="00747C2C" w:rsidRDefault="00140A1B" w:rsidP="00140A1B">
      <w:pPr>
        <w:ind w:left="-709" w:right="-1135"/>
        <w:jc w:val="both"/>
        <w:rPr>
          <w:rFonts w:cs="Arial"/>
          <w:sz w:val="22"/>
          <w:szCs w:val="22"/>
        </w:rPr>
      </w:pPr>
      <w:r w:rsidRPr="00747C2C">
        <w:rPr>
          <w:rFonts w:cs="Arial"/>
          <w:sz w:val="22"/>
          <w:szCs w:val="22"/>
        </w:rPr>
        <w:t>5.1.7. Fiscalizar o cumprimento das obrigações assumidas pelo FORNECEDOR REGISTRADO, por intermédio do Fiscal do Contrato.</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4"/>
          <w:szCs w:val="24"/>
        </w:rPr>
      </w:pPr>
      <w:r w:rsidRPr="00747C2C">
        <w:rPr>
          <w:rFonts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rsidR="00140A1B" w:rsidRPr="00747C2C" w:rsidRDefault="00140A1B" w:rsidP="00140A1B">
      <w:pPr>
        <w:ind w:left="-709" w:right="-1135"/>
        <w:jc w:val="both"/>
        <w:rPr>
          <w:rFonts w:cs="Arial"/>
          <w:sz w:val="22"/>
          <w:szCs w:val="22"/>
        </w:rPr>
      </w:pPr>
    </w:p>
    <w:p w:rsidR="00140A1B" w:rsidRPr="00747C2C" w:rsidRDefault="00140A1B" w:rsidP="00140A1B">
      <w:pPr>
        <w:ind w:left="-709" w:right="-1135"/>
        <w:jc w:val="both"/>
        <w:rPr>
          <w:rFonts w:cs="Arial"/>
          <w:sz w:val="24"/>
          <w:szCs w:val="24"/>
        </w:rPr>
      </w:pPr>
      <w:r w:rsidRPr="00747C2C">
        <w:rPr>
          <w:rFonts w:cs="Arial"/>
          <w:sz w:val="22"/>
          <w:szCs w:val="22"/>
        </w:rPr>
        <w:t>5.3. Caberá ao ÓRGÃO GERENCIADOR à análise técnica e a Procuradoria Geral do Município a análise jurídica quanto à possibilidade de atender a substituição do serviço, material, produto e/ou equipamento registrado.</w:t>
      </w:r>
    </w:p>
    <w:p w:rsidR="00140A1B" w:rsidRPr="00747C2C" w:rsidRDefault="00140A1B" w:rsidP="00140A1B">
      <w:pPr>
        <w:pStyle w:val="TextosemFormatao"/>
        <w:ind w:left="-709" w:right="-1135"/>
        <w:rPr>
          <w:rFonts w:ascii="Arial" w:hAnsi="Arial" w:cs="Arial"/>
          <w:szCs w:val="28"/>
        </w:rPr>
      </w:pPr>
      <w:r w:rsidRPr="00747C2C">
        <w:rPr>
          <w:rFonts w:ascii="Arial" w:hAnsi="Arial" w:cs="Arial"/>
          <w:szCs w:val="28"/>
          <w:bdr w:val="single" w:sz="4" w:space="0" w:color="auto"/>
        </w:rPr>
        <w:t>CLÁUSULA SEXTA</w:t>
      </w:r>
    </w:p>
    <w:p w:rsidR="00140A1B" w:rsidRPr="00747C2C" w:rsidRDefault="00140A1B" w:rsidP="00140A1B">
      <w:pPr>
        <w:pStyle w:val="TextosemFormatao"/>
        <w:ind w:left="-709" w:right="-1135"/>
        <w:rPr>
          <w:rFonts w:ascii="Arial" w:hAnsi="Arial" w:cs="Arial"/>
          <w:szCs w:val="28"/>
        </w:rPr>
      </w:pPr>
      <w:r w:rsidRPr="00747C2C">
        <w:rPr>
          <w:rFonts w:ascii="Arial" w:hAnsi="Arial" w:cs="Arial"/>
          <w:szCs w:val="28"/>
        </w:rPr>
        <w:t>DA REVISÃO E CANCELAMENTO DA ATA DE REGISTRO</w:t>
      </w:r>
    </w:p>
    <w:p w:rsidR="00140A1B" w:rsidRPr="00747C2C" w:rsidRDefault="00140A1B" w:rsidP="00140A1B">
      <w:pPr>
        <w:pStyle w:val="TextosemFormatao"/>
        <w:ind w:left="-709" w:right="-1135"/>
        <w:rPr>
          <w:rFonts w:ascii="Arial" w:hAnsi="Arial" w:cs="Arial"/>
          <w:szCs w:val="28"/>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rsidR="00140A1B" w:rsidRPr="00747C2C" w:rsidRDefault="00140A1B" w:rsidP="00140A1B">
      <w:pPr>
        <w:pStyle w:val="TextosemFormatao"/>
        <w:ind w:left="-709" w:right="-1135"/>
        <w:jc w:val="both"/>
        <w:rPr>
          <w:rFonts w:ascii="Arial" w:hAnsi="Arial" w:cs="Arial"/>
          <w:sz w:val="22"/>
          <w:szCs w:val="22"/>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w:t>
      </w:r>
      <w:r w:rsidRPr="00747C2C">
        <w:rPr>
          <w:rFonts w:ascii="Arial" w:hAnsi="Arial" w:cs="Arial"/>
          <w:sz w:val="22"/>
          <w:szCs w:val="22"/>
        </w:rPr>
        <w:lastRenderedPageBreak/>
        <w:t xml:space="preserve">negociações junto ao FORNECEDOR REGISTRADO, observadas as disposições contidas na alínea "d", do inciso II, do </w:t>
      </w:r>
      <w:r w:rsidRPr="00747C2C">
        <w:rPr>
          <w:rFonts w:ascii="Arial" w:hAnsi="Arial" w:cs="Arial"/>
          <w:i/>
          <w:sz w:val="22"/>
          <w:szCs w:val="22"/>
        </w:rPr>
        <w:t>caput</w:t>
      </w:r>
      <w:r w:rsidRPr="00747C2C">
        <w:rPr>
          <w:rFonts w:ascii="Arial" w:hAnsi="Arial" w:cs="Arial"/>
          <w:sz w:val="22"/>
          <w:szCs w:val="22"/>
        </w:rPr>
        <w:t>, do art. 65, da Lei Federal nº 8.666/1993.</w:t>
      </w:r>
    </w:p>
    <w:p w:rsidR="00140A1B" w:rsidRPr="00747C2C" w:rsidRDefault="00140A1B" w:rsidP="00140A1B">
      <w:pPr>
        <w:pStyle w:val="TextosemFormatao"/>
        <w:ind w:left="-709" w:right="-1135"/>
        <w:jc w:val="both"/>
        <w:rPr>
          <w:rFonts w:ascii="Arial" w:hAnsi="Arial" w:cs="Arial"/>
          <w:sz w:val="22"/>
          <w:szCs w:val="22"/>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140A1B" w:rsidRPr="00747C2C" w:rsidRDefault="00140A1B" w:rsidP="00140A1B">
      <w:pPr>
        <w:pStyle w:val="TextosemFormatao"/>
        <w:ind w:left="-709" w:right="-1135"/>
        <w:jc w:val="both"/>
        <w:rPr>
          <w:rFonts w:ascii="Arial" w:hAnsi="Arial" w:cs="Arial"/>
          <w:sz w:val="22"/>
          <w:szCs w:val="22"/>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6.3.1. O FORNECEDOR REGISTRADO que não aceitar reduzir seus preços aos valores praticados pelo mercado serão liberados do compromisso assumido, sem aplicação de penalidade.</w:t>
      </w:r>
    </w:p>
    <w:p w:rsidR="00140A1B" w:rsidRPr="00747C2C" w:rsidRDefault="00140A1B" w:rsidP="00140A1B">
      <w:pPr>
        <w:pStyle w:val="TextosemFormatao"/>
        <w:ind w:left="-709" w:right="-1135"/>
        <w:jc w:val="both"/>
        <w:rPr>
          <w:rFonts w:ascii="Arial" w:hAnsi="Arial" w:cs="Arial"/>
          <w:sz w:val="22"/>
          <w:szCs w:val="22"/>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6.3.2. A ordem de classificação dos FORNECEDORES REGISTRADOS que aceitarem reduzir seus preços aos valores de mercado observará a classificação original.</w:t>
      </w:r>
    </w:p>
    <w:p w:rsidR="00140A1B" w:rsidRPr="00747C2C" w:rsidRDefault="00140A1B" w:rsidP="00140A1B">
      <w:pPr>
        <w:pStyle w:val="TextosemFormatao"/>
        <w:ind w:left="-709" w:right="-1135"/>
        <w:jc w:val="both"/>
        <w:rPr>
          <w:rFonts w:ascii="Arial" w:hAnsi="Arial" w:cs="Arial"/>
          <w:sz w:val="24"/>
          <w:szCs w:val="24"/>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6.4. Quando o preço de mercado se tornar superior aos preços registrados e o FORNECEDOR REGISTRADO não puder cumprir o compromisso, o ÓRGÃO GERENCIADOR poderá:</w:t>
      </w:r>
    </w:p>
    <w:p w:rsidR="00140A1B" w:rsidRPr="00747C2C" w:rsidRDefault="00140A1B" w:rsidP="00140A1B">
      <w:pPr>
        <w:pStyle w:val="TextosemFormatao"/>
        <w:ind w:left="-709" w:right="-1135"/>
        <w:jc w:val="both"/>
        <w:rPr>
          <w:rFonts w:ascii="Arial" w:hAnsi="Arial" w:cs="Arial"/>
          <w:sz w:val="22"/>
          <w:szCs w:val="22"/>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6.4.1. Liberar o FORNECEDOR REGISTRADO do compromisso assumido, caso a comunicação ocorra antes do pedido de fornecimento dos equipamentos, produtos, materiais, e/ou serviços, e sem aplicação da penalidade se confirmada à veracidade dos motivos e comprovantes apresentados;</w:t>
      </w:r>
    </w:p>
    <w:p w:rsidR="00140A1B" w:rsidRPr="00747C2C" w:rsidRDefault="00140A1B" w:rsidP="00140A1B">
      <w:pPr>
        <w:pStyle w:val="TextosemFormatao"/>
        <w:ind w:left="-709" w:right="-1135"/>
        <w:jc w:val="both"/>
        <w:rPr>
          <w:rFonts w:ascii="Arial" w:hAnsi="Arial" w:cs="Arial"/>
          <w:sz w:val="22"/>
          <w:szCs w:val="22"/>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6.4.2. Convocar os demais FORNECEDORES REGISTRADOS para assegurar igual oportunidade de negociação.</w:t>
      </w:r>
    </w:p>
    <w:p w:rsidR="00140A1B" w:rsidRPr="00747C2C" w:rsidRDefault="00140A1B" w:rsidP="00140A1B">
      <w:pPr>
        <w:pStyle w:val="TextosemFormatao"/>
        <w:ind w:left="-709" w:right="-1135"/>
        <w:jc w:val="both"/>
        <w:rPr>
          <w:rFonts w:ascii="Arial" w:hAnsi="Arial" w:cs="Arial"/>
          <w:sz w:val="22"/>
          <w:szCs w:val="22"/>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rsidR="00140A1B" w:rsidRPr="00747C2C" w:rsidRDefault="00140A1B" w:rsidP="00140A1B">
      <w:pPr>
        <w:pStyle w:val="TextosemFormatao"/>
        <w:ind w:left="-709" w:right="-1135"/>
        <w:jc w:val="both"/>
        <w:rPr>
          <w:rFonts w:ascii="Arial" w:hAnsi="Arial" w:cs="Arial"/>
          <w:sz w:val="24"/>
          <w:szCs w:val="24"/>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6.6. O registro do FORNECEDOR REGISTRADO será cancelado quando:</w:t>
      </w:r>
    </w:p>
    <w:p w:rsidR="00140A1B" w:rsidRPr="00747C2C" w:rsidRDefault="00140A1B" w:rsidP="00140A1B">
      <w:pPr>
        <w:pStyle w:val="TextosemFormatao"/>
        <w:ind w:left="-709" w:right="-1135"/>
        <w:jc w:val="both"/>
        <w:rPr>
          <w:rFonts w:ascii="Arial" w:hAnsi="Arial" w:cs="Arial"/>
          <w:sz w:val="24"/>
          <w:szCs w:val="24"/>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6.6.1. Descumprir as condições da presente Ata de Registro de Preços;</w:t>
      </w:r>
    </w:p>
    <w:p w:rsidR="00140A1B" w:rsidRPr="00747C2C" w:rsidRDefault="00140A1B" w:rsidP="00140A1B">
      <w:pPr>
        <w:pStyle w:val="TextosemFormatao"/>
        <w:ind w:left="-709" w:right="-1135"/>
        <w:jc w:val="both"/>
        <w:rPr>
          <w:rFonts w:ascii="Arial" w:hAnsi="Arial" w:cs="Arial"/>
          <w:sz w:val="22"/>
          <w:szCs w:val="22"/>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6.6.2. Não retirar a nota de empenho ou instrumento equivalente no prazo estabelecido pela administração, sem justificativa aceitável;</w:t>
      </w:r>
    </w:p>
    <w:p w:rsidR="00140A1B" w:rsidRPr="00747C2C" w:rsidRDefault="00140A1B" w:rsidP="00140A1B">
      <w:pPr>
        <w:pStyle w:val="TextosemFormatao"/>
        <w:ind w:left="-709" w:right="-1135"/>
        <w:jc w:val="both"/>
        <w:rPr>
          <w:rFonts w:ascii="Arial" w:hAnsi="Arial" w:cs="Arial"/>
          <w:sz w:val="22"/>
          <w:szCs w:val="22"/>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6.6.3. Não aceitar reduzir o seu preço registrado, na hipótese deste se tornar superior àqueles praticados no mercado;</w:t>
      </w:r>
    </w:p>
    <w:p w:rsidR="00140A1B" w:rsidRPr="00747C2C" w:rsidRDefault="00140A1B" w:rsidP="00140A1B">
      <w:pPr>
        <w:pStyle w:val="TextosemFormatao"/>
        <w:ind w:left="-709" w:right="-1135"/>
        <w:jc w:val="both"/>
        <w:rPr>
          <w:rFonts w:ascii="Arial" w:hAnsi="Arial" w:cs="Arial"/>
          <w:sz w:val="22"/>
          <w:szCs w:val="22"/>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 xml:space="preserve">6.6.4. Sofrer a sanção prevista nos incisos III ou IV, do </w:t>
      </w:r>
      <w:r w:rsidRPr="00747C2C">
        <w:rPr>
          <w:rFonts w:ascii="Arial" w:hAnsi="Arial" w:cs="Arial"/>
          <w:i/>
          <w:sz w:val="22"/>
          <w:szCs w:val="22"/>
        </w:rPr>
        <w:t>caput</w:t>
      </w:r>
      <w:r w:rsidRPr="00747C2C">
        <w:rPr>
          <w:rFonts w:ascii="Arial" w:hAnsi="Arial" w:cs="Arial"/>
          <w:sz w:val="22"/>
          <w:szCs w:val="22"/>
        </w:rPr>
        <w:t>, do art. 87, da Lei Federal nº 8.666/1993, ou no art. 7.º, da Lei Federal nº 10.520/2002.</w:t>
      </w:r>
    </w:p>
    <w:p w:rsidR="00140A1B" w:rsidRPr="00747C2C" w:rsidRDefault="00140A1B" w:rsidP="00140A1B">
      <w:pPr>
        <w:pStyle w:val="TextosemFormatao"/>
        <w:ind w:left="-709" w:right="-1135"/>
        <w:jc w:val="both"/>
        <w:rPr>
          <w:rFonts w:ascii="Arial" w:hAnsi="Arial" w:cs="Arial"/>
          <w:sz w:val="22"/>
          <w:szCs w:val="22"/>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6.7. O cancelamento de registros nas hipóteses previstas nos itens 6.6.1., 6.6.2. e 6.6.4. da presente Ata, será formalizado por despacho da Prefeita Municipal, assegurado o contraditório e a ampla defesa.</w:t>
      </w: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140A1B" w:rsidRPr="00747C2C" w:rsidRDefault="00140A1B" w:rsidP="00140A1B">
      <w:pPr>
        <w:pStyle w:val="TextosemFormatao"/>
        <w:ind w:left="-709" w:right="-1135"/>
        <w:jc w:val="both"/>
        <w:rPr>
          <w:rFonts w:ascii="Arial" w:hAnsi="Arial" w:cs="Arial"/>
          <w:sz w:val="22"/>
          <w:szCs w:val="22"/>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lastRenderedPageBreak/>
        <w:t>6.8.1. Por razão de interesse público; ou,</w:t>
      </w:r>
    </w:p>
    <w:p w:rsidR="00140A1B" w:rsidRPr="00747C2C" w:rsidRDefault="00140A1B" w:rsidP="00140A1B">
      <w:pPr>
        <w:pStyle w:val="TextosemFormatao"/>
        <w:ind w:left="-709" w:right="-1135"/>
        <w:jc w:val="both"/>
        <w:rPr>
          <w:rFonts w:ascii="Arial" w:hAnsi="Arial" w:cs="Arial"/>
          <w:sz w:val="22"/>
          <w:szCs w:val="22"/>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6.8.2. A pedido do FORNECEDOR REGISTRADO.</w:t>
      </w:r>
    </w:p>
    <w:p w:rsidR="00140A1B" w:rsidRPr="00747C2C" w:rsidRDefault="00140A1B" w:rsidP="00140A1B">
      <w:pPr>
        <w:pStyle w:val="TextosemFormatao"/>
        <w:ind w:left="-709" w:right="-1135"/>
        <w:jc w:val="both"/>
        <w:rPr>
          <w:rFonts w:ascii="Arial" w:hAnsi="Arial" w:cs="Arial"/>
          <w:sz w:val="24"/>
          <w:szCs w:val="24"/>
        </w:rPr>
      </w:pPr>
    </w:p>
    <w:p w:rsidR="00140A1B" w:rsidRPr="00747C2C" w:rsidRDefault="00140A1B" w:rsidP="00140A1B">
      <w:pPr>
        <w:ind w:left="-709" w:right="-1135"/>
        <w:rPr>
          <w:rFonts w:cs="Arial"/>
          <w:szCs w:val="28"/>
        </w:rPr>
      </w:pPr>
      <w:r w:rsidRPr="00747C2C">
        <w:rPr>
          <w:rFonts w:cs="Arial"/>
          <w:szCs w:val="28"/>
          <w:bdr w:val="single" w:sz="4" w:space="0" w:color="auto"/>
        </w:rPr>
        <w:t>CLÁUSULA SÉTIMA</w:t>
      </w:r>
    </w:p>
    <w:p w:rsidR="00140A1B" w:rsidRPr="00747C2C" w:rsidRDefault="00140A1B" w:rsidP="00140A1B">
      <w:pPr>
        <w:ind w:left="-709" w:right="-1135"/>
        <w:rPr>
          <w:rFonts w:cs="Arial"/>
          <w:szCs w:val="28"/>
        </w:rPr>
      </w:pPr>
      <w:r w:rsidRPr="00747C2C">
        <w:rPr>
          <w:rFonts w:cs="Arial"/>
          <w:szCs w:val="28"/>
        </w:rPr>
        <w:t>DA VINCULAÇÃO AO INSTRUMENTO CONVOCATÓRIO</w:t>
      </w: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7.1. Integram a presente Ata de Registro de Preços, como se nela estivessem transcritas, as cláusulas e condições estabelecidas no Edital do Pregão Presencial nº 27/2020, realizada pelo Poder Executivo do Município de Castanheira, Estado de Mato Grosso.</w:t>
      </w:r>
    </w:p>
    <w:p w:rsidR="00140A1B" w:rsidRPr="00747C2C" w:rsidRDefault="00140A1B" w:rsidP="00140A1B">
      <w:pPr>
        <w:pStyle w:val="TextosemFormatao"/>
        <w:ind w:left="-709" w:right="-1135"/>
        <w:jc w:val="both"/>
        <w:rPr>
          <w:rFonts w:ascii="Arial" w:hAnsi="Arial" w:cs="Arial"/>
          <w:sz w:val="24"/>
          <w:szCs w:val="24"/>
        </w:rPr>
      </w:pPr>
    </w:p>
    <w:p w:rsidR="00140A1B" w:rsidRPr="00747C2C" w:rsidRDefault="00140A1B" w:rsidP="00140A1B">
      <w:pPr>
        <w:pStyle w:val="Style26"/>
        <w:widowControl/>
        <w:tabs>
          <w:tab w:val="left" w:pos="542"/>
        </w:tabs>
        <w:spacing w:line="240" w:lineRule="auto"/>
        <w:ind w:left="-709" w:right="-1135" w:firstLine="0"/>
        <w:jc w:val="center"/>
        <w:rPr>
          <w:rStyle w:val="FontStyle63"/>
          <w:rFonts w:ascii="Arial" w:hAnsi="Arial" w:cs="Arial"/>
          <w:kern w:val="2"/>
          <w:sz w:val="28"/>
          <w:szCs w:val="28"/>
        </w:rPr>
      </w:pPr>
      <w:r w:rsidRPr="00747C2C">
        <w:rPr>
          <w:rStyle w:val="FontStyle64"/>
          <w:rFonts w:ascii="Arial" w:hAnsi="Arial" w:cs="Arial"/>
          <w:kern w:val="2"/>
          <w:sz w:val="28"/>
          <w:szCs w:val="28"/>
          <w:bdr w:val="single" w:sz="4" w:space="0" w:color="auto" w:frame="1"/>
        </w:rPr>
        <w:t>CLÁUSULA OITAVA</w:t>
      </w:r>
    </w:p>
    <w:p w:rsidR="00140A1B" w:rsidRPr="00747C2C" w:rsidRDefault="00140A1B" w:rsidP="00140A1B">
      <w:pPr>
        <w:ind w:left="-709" w:right="-1135"/>
        <w:rPr>
          <w:rFonts w:cs="Arial"/>
          <w:bCs/>
          <w:kern w:val="2"/>
          <w:szCs w:val="28"/>
        </w:rPr>
      </w:pPr>
      <w:r w:rsidRPr="00747C2C">
        <w:rPr>
          <w:rFonts w:cs="Arial"/>
          <w:bCs/>
          <w:kern w:val="2"/>
          <w:szCs w:val="28"/>
        </w:rPr>
        <w:t>DAS OMISSÕES E DÚVIDAS DAS CLÁUSULAS E DISPOSIÇÕES</w:t>
      </w:r>
    </w:p>
    <w:p w:rsidR="00140A1B" w:rsidRPr="00747C2C" w:rsidRDefault="00140A1B" w:rsidP="00140A1B">
      <w:pPr>
        <w:ind w:left="-709" w:right="-1135"/>
        <w:jc w:val="both"/>
        <w:rPr>
          <w:rStyle w:val="FontStyle63"/>
          <w:rFonts w:ascii="Arial" w:eastAsiaTheme="minorEastAsia" w:hAnsi="Arial" w:cs="Arial"/>
          <w:kern w:val="24"/>
          <w:sz w:val="22"/>
          <w:szCs w:val="22"/>
        </w:rPr>
      </w:pPr>
      <w:r w:rsidRPr="00747C2C">
        <w:rPr>
          <w:rStyle w:val="FontStyle63"/>
          <w:rFonts w:ascii="Arial" w:eastAsiaTheme="minorEastAsia" w:hAnsi="Arial" w:cs="Arial"/>
          <w:kern w:val="24"/>
          <w:sz w:val="22"/>
          <w:szCs w:val="22"/>
        </w:rPr>
        <w:t xml:space="preserve">8.1. Nos casos de omissões e dúvidas, prevalecem às disposições Editalícias do </w:t>
      </w:r>
      <w:r w:rsidRPr="00747C2C">
        <w:rPr>
          <w:rFonts w:cs="Arial"/>
          <w:sz w:val="22"/>
          <w:szCs w:val="22"/>
        </w:rPr>
        <w:t xml:space="preserve">Pregão Presencial nº 27/2020 </w:t>
      </w:r>
      <w:r w:rsidRPr="00747C2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140A1B" w:rsidRPr="00747C2C" w:rsidRDefault="00140A1B" w:rsidP="00140A1B">
      <w:pPr>
        <w:ind w:left="-709" w:right="-1135"/>
        <w:jc w:val="both"/>
        <w:rPr>
          <w:rStyle w:val="FontStyle63"/>
          <w:rFonts w:ascii="Arial" w:eastAsiaTheme="minorEastAsia" w:hAnsi="Arial" w:cs="Arial"/>
          <w:kern w:val="24"/>
        </w:rPr>
      </w:pPr>
    </w:p>
    <w:p w:rsidR="00140A1B" w:rsidRPr="00747C2C" w:rsidRDefault="00140A1B" w:rsidP="00140A1B">
      <w:pPr>
        <w:pStyle w:val="Style17"/>
        <w:widowControl/>
        <w:spacing w:line="240" w:lineRule="auto"/>
        <w:ind w:left="-709" w:right="-1135"/>
        <w:jc w:val="center"/>
        <w:rPr>
          <w:rStyle w:val="FontStyle63"/>
          <w:rFonts w:ascii="Arial" w:hAnsi="Arial" w:cs="Arial"/>
          <w:kern w:val="2"/>
          <w:sz w:val="28"/>
          <w:szCs w:val="28"/>
        </w:rPr>
      </w:pPr>
      <w:r w:rsidRPr="00747C2C">
        <w:rPr>
          <w:rStyle w:val="FontStyle64"/>
          <w:rFonts w:ascii="Arial" w:hAnsi="Arial" w:cs="Arial"/>
          <w:kern w:val="2"/>
          <w:sz w:val="28"/>
          <w:szCs w:val="28"/>
          <w:bdr w:val="single" w:sz="4" w:space="0" w:color="auto" w:frame="1"/>
        </w:rPr>
        <w:t>CLÁUSULA NONA</w:t>
      </w:r>
    </w:p>
    <w:p w:rsidR="00140A1B" w:rsidRPr="00747C2C" w:rsidRDefault="00140A1B" w:rsidP="00140A1B">
      <w:pPr>
        <w:ind w:left="-709" w:right="-1135"/>
        <w:rPr>
          <w:rFonts w:cs="Arial"/>
          <w:kern w:val="2"/>
          <w:szCs w:val="28"/>
        </w:rPr>
      </w:pPr>
      <w:r w:rsidRPr="00747C2C">
        <w:rPr>
          <w:rFonts w:cs="Arial"/>
          <w:kern w:val="2"/>
          <w:szCs w:val="28"/>
        </w:rPr>
        <w:t>DA PUBLICAÇÃO RESUMIDA DA ATA DE REGISTRO</w:t>
      </w:r>
    </w:p>
    <w:p w:rsidR="00140A1B" w:rsidRPr="00747C2C" w:rsidRDefault="00140A1B" w:rsidP="00140A1B">
      <w:pPr>
        <w:ind w:left="-709" w:right="-1135"/>
        <w:jc w:val="both"/>
        <w:rPr>
          <w:rFonts w:cs="Arial"/>
          <w:kern w:val="2"/>
          <w:sz w:val="22"/>
          <w:szCs w:val="22"/>
        </w:rPr>
      </w:pPr>
      <w:r w:rsidRPr="00747C2C">
        <w:rPr>
          <w:rFonts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47C2C">
        <w:rPr>
          <w:rFonts w:cs="Arial"/>
          <w:bCs/>
          <w:kern w:val="2"/>
          <w:sz w:val="22"/>
          <w:szCs w:val="22"/>
        </w:rPr>
        <w:t>5.º (quinto)</w:t>
      </w:r>
      <w:r w:rsidRPr="00747C2C">
        <w:rPr>
          <w:rFonts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747C2C">
        <w:rPr>
          <w:rStyle w:val="FontStyle63"/>
          <w:rFonts w:ascii="Arial" w:eastAsiaTheme="minorEastAsia" w:hAnsi="Arial" w:cs="Arial"/>
          <w:kern w:val="24"/>
          <w:sz w:val="22"/>
          <w:szCs w:val="22"/>
        </w:rPr>
        <w:t>ÓRGÃO GERENCIADOR</w:t>
      </w:r>
      <w:r w:rsidRPr="00747C2C">
        <w:rPr>
          <w:rFonts w:cs="Arial"/>
          <w:kern w:val="2"/>
          <w:sz w:val="22"/>
          <w:szCs w:val="22"/>
        </w:rPr>
        <w:t>.</w:t>
      </w:r>
    </w:p>
    <w:p w:rsidR="00140A1B" w:rsidRPr="00747C2C" w:rsidRDefault="00140A1B" w:rsidP="00140A1B">
      <w:pPr>
        <w:ind w:left="-709" w:right="-1135"/>
        <w:rPr>
          <w:rFonts w:cs="Arial"/>
          <w:szCs w:val="28"/>
        </w:rPr>
      </w:pPr>
      <w:r w:rsidRPr="00747C2C">
        <w:rPr>
          <w:rFonts w:cs="Arial"/>
          <w:szCs w:val="28"/>
          <w:bdr w:val="single" w:sz="4" w:space="0" w:color="auto"/>
        </w:rPr>
        <w:t>CLÁUSULA DÉCIMA</w:t>
      </w:r>
    </w:p>
    <w:p w:rsidR="00140A1B" w:rsidRPr="00747C2C" w:rsidRDefault="00140A1B" w:rsidP="00140A1B">
      <w:pPr>
        <w:ind w:left="-709" w:right="-1135"/>
        <w:rPr>
          <w:rFonts w:cs="Arial"/>
          <w:bCs/>
          <w:kern w:val="2"/>
          <w:szCs w:val="28"/>
        </w:rPr>
      </w:pPr>
      <w:r w:rsidRPr="00747C2C">
        <w:rPr>
          <w:rFonts w:cs="Arial"/>
          <w:bCs/>
          <w:kern w:val="2"/>
          <w:szCs w:val="28"/>
        </w:rPr>
        <w:t>DO FORO</w:t>
      </w:r>
    </w:p>
    <w:p w:rsidR="00140A1B" w:rsidRPr="00747C2C" w:rsidRDefault="00140A1B" w:rsidP="00140A1B">
      <w:pPr>
        <w:ind w:left="-709" w:right="-1135"/>
        <w:jc w:val="both"/>
        <w:rPr>
          <w:rFonts w:cs="Arial"/>
          <w:kern w:val="2"/>
          <w:sz w:val="22"/>
          <w:szCs w:val="22"/>
        </w:rPr>
      </w:pPr>
      <w:r w:rsidRPr="00747C2C">
        <w:rPr>
          <w:rFonts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140A1B" w:rsidRPr="00747C2C" w:rsidRDefault="00140A1B" w:rsidP="00140A1B">
      <w:pPr>
        <w:ind w:left="-709" w:right="-1135"/>
        <w:jc w:val="both"/>
        <w:rPr>
          <w:rFonts w:cs="Arial"/>
          <w:kern w:val="2"/>
          <w:sz w:val="22"/>
          <w:szCs w:val="22"/>
        </w:rPr>
      </w:pPr>
    </w:p>
    <w:p w:rsidR="00140A1B" w:rsidRPr="00747C2C" w:rsidRDefault="00140A1B" w:rsidP="00140A1B">
      <w:pPr>
        <w:ind w:left="-709" w:right="-1135"/>
        <w:rPr>
          <w:rFonts w:cs="Arial"/>
          <w:szCs w:val="28"/>
        </w:rPr>
      </w:pPr>
      <w:r w:rsidRPr="00747C2C">
        <w:rPr>
          <w:rFonts w:cs="Arial"/>
          <w:szCs w:val="28"/>
          <w:bdr w:val="single" w:sz="4" w:space="0" w:color="auto"/>
        </w:rPr>
        <w:t>CLÁUSULA DÉCIMA PRIMEIRA</w:t>
      </w:r>
    </w:p>
    <w:p w:rsidR="00140A1B" w:rsidRPr="00747C2C" w:rsidRDefault="00140A1B" w:rsidP="00140A1B">
      <w:pPr>
        <w:ind w:left="-709" w:right="-1135"/>
        <w:rPr>
          <w:rFonts w:cs="Arial"/>
          <w:bCs/>
          <w:szCs w:val="28"/>
          <w:lang w:val="pt-PT"/>
        </w:rPr>
      </w:pPr>
      <w:r w:rsidRPr="00747C2C">
        <w:rPr>
          <w:rFonts w:cs="Arial"/>
          <w:bCs/>
          <w:szCs w:val="28"/>
          <w:lang w:val="pt-PT"/>
        </w:rPr>
        <w:t>DAS DISPOSIÇÕES FINAIS</w:t>
      </w: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t xml:space="preserve">11.1. As condições gerais do fornecimento dos produtos, equipamentos, acessórios, materiais e/ou serviços, tais como os prazos para entrega e recebimento do objeto, as obrigações do Poder Executivo Municipal e do FORNECEDOR REGISTRADO, sanções, rescisão e demais condições do ajuste, encontram-se definidos no </w:t>
      </w:r>
      <w:r w:rsidRPr="00747C2C">
        <w:rPr>
          <w:rStyle w:val="FontStyle63"/>
          <w:rFonts w:ascii="Arial" w:eastAsiaTheme="minorEastAsia" w:hAnsi="Arial" w:cs="Arial"/>
          <w:kern w:val="24"/>
          <w:sz w:val="22"/>
          <w:szCs w:val="22"/>
        </w:rPr>
        <w:t xml:space="preserve">Edital do </w:t>
      </w:r>
      <w:r w:rsidRPr="00747C2C">
        <w:rPr>
          <w:rFonts w:ascii="Arial" w:hAnsi="Arial" w:cs="Arial"/>
          <w:sz w:val="22"/>
          <w:szCs w:val="22"/>
        </w:rPr>
        <w:t>Pregão Presencial nº 27/2020, em especial, no seu ANEXO I - TERMO DE REFERÊNCIA, e na Minuta do Contrato Administrativo.</w:t>
      </w:r>
    </w:p>
    <w:p w:rsidR="00140A1B" w:rsidRPr="00747C2C" w:rsidRDefault="00140A1B" w:rsidP="00140A1B">
      <w:pPr>
        <w:pStyle w:val="TextosemFormatao"/>
        <w:ind w:left="-709" w:right="-1135"/>
        <w:jc w:val="both"/>
        <w:rPr>
          <w:rFonts w:ascii="Arial" w:hAnsi="Arial" w:cs="Arial"/>
          <w:sz w:val="22"/>
          <w:szCs w:val="22"/>
        </w:rPr>
      </w:pPr>
    </w:p>
    <w:p w:rsidR="00140A1B" w:rsidRPr="00747C2C" w:rsidRDefault="00140A1B" w:rsidP="00140A1B">
      <w:pPr>
        <w:pStyle w:val="TextosemFormatao"/>
        <w:ind w:left="-709" w:right="-1135"/>
        <w:jc w:val="both"/>
        <w:rPr>
          <w:rFonts w:ascii="Arial" w:hAnsi="Arial" w:cs="Arial"/>
          <w:sz w:val="22"/>
          <w:szCs w:val="22"/>
        </w:rPr>
      </w:pPr>
      <w:r w:rsidRPr="00747C2C">
        <w:rPr>
          <w:rFonts w:ascii="Arial" w:hAnsi="Arial" w:cs="Arial"/>
          <w:sz w:val="22"/>
          <w:szCs w:val="22"/>
        </w:rPr>
        <w:lastRenderedPageBreak/>
        <w:t>11.2. Os quantitativos fixados nesta Ata de Registro de Preços poderão ser objeto de acréscimos ou de supressões, nos limites fixados no art. 65, § 1.º, da Lei Federal nº 8.666/93.</w:t>
      </w:r>
    </w:p>
    <w:p w:rsidR="00140A1B" w:rsidRPr="00747C2C" w:rsidRDefault="00140A1B" w:rsidP="00140A1B">
      <w:pPr>
        <w:pStyle w:val="TextosemFormatao"/>
        <w:ind w:left="-709" w:right="-1135"/>
        <w:jc w:val="both"/>
        <w:rPr>
          <w:rFonts w:ascii="Arial" w:hAnsi="Arial" w:cs="Arial"/>
          <w:sz w:val="22"/>
          <w:szCs w:val="22"/>
        </w:rPr>
      </w:pPr>
    </w:p>
    <w:p w:rsidR="00140A1B" w:rsidRPr="00747C2C" w:rsidRDefault="00140A1B" w:rsidP="00140A1B">
      <w:pPr>
        <w:ind w:left="-709" w:right="-1135"/>
        <w:jc w:val="both"/>
        <w:rPr>
          <w:rFonts w:cs="Arial"/>
          <w:sz w:val="22"/>
          <w:szCs w:val="22"/>
        </w:rPr>
      </w:pPr>
      <w:r w:rsidRPr="00747C2C">
        <w:rPr>
          <w:rFonts w:cs="Arial"/>
          <w:sz w:val="22"/>
          <w:szCs w:val="22"/>
        </w:rPr>
        <w:t xml:space="preserve">11.3. As partes DECLARAM que esta </w:t>
      </w:r>
      <w:r w:rsidRPr="00747C2C">
        <w:rPr>
          <w:rFonts w:cs="Arial"/>
          <w:kern w:val="2"/>
          <w:sz w:val="22"/>
          <w:szCs w:val="22"/>
        </w:rPr>
        <w:t xml:space="preserve">Ata de Registro de Preços </w:t>
      </w:r>
      <w:r w:rsidRPr="00747C2C">
        <w:rPr>
          <w:rFonts w:cs="Arial"/>
          <w:sz w:val="22"/>
          <w:szCs w:val="22"/>
        </w:rPr>
        <w:t xml:space="preserve">corresponde à manifestação final, completa e exclusiva do concerto entre elas celebrado, sendo que, por estarem de pleno e comum acordo, </w:t>
      </w:r>
      <w:r w:rsidRPr="00747C2C">
        <w:rPr>
          <w:rFonts w:cs="Arial"/>
          <w:sz w:val="22"/>
          <w:szCs w:val="22"/>
          <w:lang w:val="pt-PT"/>
        </w:rPr>
        <w:t xml:space="preserve">foi mandado elaborar e digitar </w:t>
      </w:r>
      <w:r w:rsidRPr="00747C2C">
        <w:rPr>
          <w:rFonts w:cs="Arial"/>
          <w:sz w:val="22"/>
          <w:szCs w:val="22"/>
        </w:rPr>
        <w:t xml:space="preserve">o presente Instrumento em </w:t>
      </w:r>
      <w:r w:rsidRPr="00747C2C">
        <w:rPr>
          <w:rFonts w:cs="Arial"/>
          <w:bCs/>
          <w:sz w:val="22"/>
          <w:szCs w:val="22"/>
        </w:rPr>
        <w:t>03 (três)</w:t>
      </w:r>
      <w:r w:rsidRPr="00747C2C">
        <w:rPr>
          <w:rFonts w:cs="Arial"/>
          <w:sz w:val="22"/>
          <w:szCs w:val="22"/>
        </w:rPr>
        <w:t xml:space="preserve"> vias, de igual teor e forma, para todos os fins de direito, juntamente com 0</w:t>
      </w:r>
      <w:r w:rsidRPr="00747C2C">
        <w:rPr>
          <w:rFonts w:cs="Arial"/>
          <w:bCs/>
          <w:sz w:val="22"/>
          <w:szCs w:val="22"/>
        </w:rPr>
        <w:t>2 (duas)</w:t>
      </w:r>
      <w:r w:rsidRPr="00747C2C">
        <w:rPr>
          <w:rFonts w:cs="Arial"/>
          <w:sz w:val="22"/>
          <w:szCs w:val="22"/>
        </w:rPr>
        <w:t xml:space="preserve"> testemunhas instrumentárias, revestindo o presente Contrato Administrativo com eficácia título executivo extrajudicial nos termos da lei civil e de processo civil, bem como da legislação vigente.</w:t>
      </w:r>
    </w:p>
    <w:p w:rsidR="00C630FE" w:rsidRPr="00747C2C" w:rsidRDefault="00C630FE" w:rsidP="00140A1B">
      <w:pPr>
        <w:ind w:left="-709" w:right="-1135"/>
        <w:rPr>
          <w:rFonts w:cs="Arial"/>
        </w:rPr>
      </w:pPr>
    </w:p>
    <w:p w:rsidR="004A0D2D" w:rsidRPr="00747C2C" w:rsidRDefault="004A0D2D" w:rsidP="00140A1B">
      <w:pPr>
        <w:ind w:left="-709" w:right="-1135"/>
        <w:jc w:val="right"/>
        <w:rPr>
          <w:rFonts w:cs="Arial"/>
          <w:color w:val="000000"/>
          <w:sz w:val="22"/>
          <w:szCs w:val="22"/>
        </w:rPr>
      </w:pPr>
      <w:r w:rsidRPr="00747C2C">
        <w:rPr>
          <w:rFonts w:cs="Arial"/>
          <w:color w:val="000000"/>
          <w:sz w:val="22"/>
          <w:szCs w:val="22"/>
        </w:rPr>
        <w:t xml:space="preserve">Castanheira MT, </w:t>
      </w:r>
      <w:r w:rsidR="00E97342">
        <w:rPr>
          <w:rFonts w:cs="Arial"/>
          <w:color w:val="000000"/>
          <w:sz w:val="22"/>
          <w:szCs w:val="22"/>
        </w:rPr>
        <w:t>25</w:t>
      </w:r>
      <w:bookmarkStart w:id="0" w:name="_GoBack"/>
      <w:bookmarkEnd w:id="0"/>
      <w:r w:rsidRPr="00747C2C">
        <w:rPr>
          <w:rFonts w:cs="Arial"/>
          <w:color w:val="000000"/>
          <w:sz w:val="22"/>
          <w:szCs w:val="22"/>
        </w:rPr>
        <w:t xml:space="preserve"> de </w:t>
      </w:r>
      <w:r w:rsidR="007D2224" w:rsidRPr="00747C2C">
        <w:rPr>
          <w:rFonts w:cs="Arial"/>
          <w:color w:val="000000"/>
          <w:sz w:val="22"/>
          <w:szCs w:val="22"/>
        </w:rPr>
        <w:t>Junho</w:t>
      </w:r>
      <w:r w:rsidRPr="00747C2C">
        <w:rPr>
          <w:rFonts w:cs="Arial"/>
          <w:color w:val="000000"/>
          <w:sz w:val="22"/>
          <w:szCs w:val="22"/>
        </w:rPr>
        <w:t xml:space="preserve"> de 2.020.</w:t>
      </w:r>
    </w:p>
    <w:p w:rsidR="004A0D2D" w:rsidRPr="00747C2C" w:rsidRDefault="004A0D2D" w:rsidP="00140A1B">
      <w:pPr>
        <w:ind w:left="-709" w:right="-1135"/>
        <w:rPr>
          <w:rFonts w:cs="Arial"/>
          <w:color w:val="000000"/>
          <w:sz w:val="22"/>
          <w:szCs w:val="22"/>
        </w:rPr>
      </w:pPr>
    </w:p>
    <w:p w:rsidR="004A0D2D" w:rsidRPr="00747C2C" w:rsidRDefault="004A0D2D" w:rsidP="00140A1B">
      <w:pPr>
        <w:ind w:left="-709" w:right="-1135"/>
        <w:rPr>
          <w:rFonts w:cs="Arial"/>
          <w:color w:val="000000"/>
          <w:sz w:val="22"/>
          <w:szCs w:val="22"/>
        </w:rPr>
      </w:pPr>
    </w:p>
    <w:p w:rsidR="004A0D2D" w:rsidRPr="00747C2C" w:rsidRDefault="004A0D2D" w:rsidP="00140A1B">
      <w:pPr>
        <w:ind w:left="-709" w:right="-1135"/>
        <w:rPr>
          <w:rFonts w:cs="Arial"/>
          <w:b/>
          <w:color w:val="000000"/>
          <w:sz w:val="22"/>
          <w:szCs w:val="22"/>
        </w:rPr>
      </w:pPr>
      <w:r w:rsidRPr="00747C2C">
        <w:rPr>
          <w:rFonts w:cs="Arial"/>
          <w:b/>
          <w:color w:val="000000"/>
          <w:sz w:val="22"/>
          <w:szCs w:val="22"/>
        </w:rPr>
        <w:t>PREFEITURA MUNICIPAL DE CASTANHEIRA – MT</w:t>
      </w:r>
    </w:p>
    <w:p w:rsidR="004A0D2D" w:rsidRPr="00747C2C" w:rsidRDefault="004A0D2D" w:rsidP="00140A1B">
      <w:pPr>
        <w:ind w:left="-709" w:right="-1135"/>
        <w:rPr>
          <w:rFonts w:cs="Arial"/>
          <w:b/>
          <w:color w:val="000000"/>
          <w:sz w:val="22"/>
          <w:szCs w:val="22"/>
        </w:rPr>
      </w:pPr>
      <w:r w:rsidRPr="00747C2C">
        <w:rPr>
          <w:rFonts w:cs="Arial"/>
          <w:b/>
          <w:color w:val="000000"/>
          <w:sz w:val="22"/>
          <w:szCs w:val="22"/>
        </w:rPr>
        <w:t>CNPJ/MF Nº 24.772.154/0001-60</w:t>
      </w:r>
    </w:p>
    <w:p w:rsidR="004A0D2D" w:rsidRPr="00747C2C" w:rsidRDefault="004A0D2D" w:rsidP="00140A1B">
      <w:pPr>
        <w:ind w:left="-709" w:right="-1135"/>
        <w:rPr>
          <w:rFonts w:cs="Arial"/>
          <w:b/>
          <w:color w:val="000000"/>
          <w:sz w:val="22"/>
          <w:szCs w:val="22"/>
        </w:rPr>
      </w:pPr>
      <w:r w:rsidRPr="00747C2C">
        <w:rPr>
          <w:rFonts w:cs="Arial"/>
          <w:b/>
          <w:color w:val="000000"/>
          <w:sz w:val="22"/>
          <w:szCs w:val="22"/>
        </w:rPr>
        <w:t>MABEL DE FÁTIMA MELANEZI ALMICI</w:t>
      </w:r>
    </w:p>
    <w:p w:rsidR="004A0D2D" w:rsidRPr="00747C2C" w:rsidRDefault="004A0D2D" w:rsidP="00140A1B">
      <w:pPr>
        <w:ind w:left="-709" w:right="-1135"/>
        <w:rPr>
          <w:rFonts w:cs="Arial"/>
          <w:b/>
          <w:color w:val="000000"/>
          <w:sz w:val="22"/>
          <w:szCs w:val="22"/>
        </w:rPr>
      </w:pPr>
      <w:r w:rsidRPr="00747C2C">
        <w:rPr>
          <w:rFonts w:cs="Arial"/>
          <w:b/>
          <w:color w:val="000000"/>
          <w:sz w:val="22"/>
          <w:szCs w:val="22"/>
        </w:rPr>
        <w:t>PREFEITA</w:t>
      </w:r>
    </w:p>
    <w:p w:rsidR="004A0D2D" w:rsidRPr="00747C2C" w:rsidRDefault="004A0D2D" w:rsidP="00140A1B">
      <w:pPr>
        <w:ind w:left="-709" w:right="-1135"/>
        <w:rPr>
          <w:rFonts w:cs="Arial"/>
          <w:b/>
          <w:color w:val="000000"/>
          <w:sz w:val="22"/>
          <w:szCs w:val="22"/>
        </w:rPr>
      </w:pPr>
      <w:r w:rsidRPr="00747C2C">
        <w:rPr>
          <w:rFonts w:cs="Arial"/>
          <w:b/>
          <w:color w:val="000000"/>
          <w:sz w:val="22"/>
          <w:szCs w:val="22"/>
        </w:rPr>
        <w:t>CONTRATANTE</w:t>
      </w:r>
    </w:p>
    <w:p w:rsidR="004A0D2D" w:rsidRPr="00747C2C" w:rsidRDefault="004A0D2D" w:rsidP="00140A1B">
      <w:pPr>
        <w:ind w:left="-709" w:right="-1135"/>
        <w:rPr>
          <w:rFonts w:cs="Arial"/>
          <w:b/>
          <w:color w:val="000000"/>
          <w:sz w:val="22"/>
          <w:szCs w:val="22"/>
        </w:rPr>
      </w:pPr>
    </w:p>
    <w:p w:rsidR="004A0D2D" w:rsidRPr="00747C2C" w:rsidRDefault="004A0D2D" w:rsidP="00140A1B">
      <w:pPr>
        <w:ind w:left="-709" w:right="-1135"/>
        <w:rPr>
          <w:rFonts w:cs="Arial"/>
          <w:b/>
          <w:color w:val="000000"/>
          <w:sz w:val="22"/>
          <w:szCs w:val="22"/>
        </w:rPr>
      </w:pPr>
    </w:p>
    <w:p w:rsidR="004A0D2D" w:rsidRPr="00747C2C" w:rsidRDefault="004A0D2D" w:rsidP="00140A1B">
      <w:pPr>
        <w:ind w:left="-709" w:right="-1135"/>
        <w:rPr>
          <w:rFonts w:cs="Arial"/>
          <w:b/>
          <w:color w:val="000000"/>
          <w:sz w:val="22"/>
          <w:szCs w:val="22"/>
        </w:rPr>
      </w:pPr>
    </w:p>
    <w:p w:rsidR="000F6E85" w:rsidRPr="00747C2C" w:rsidRDefault="000F6E85" w:rsidP="000F6E85">
      <w:pPr>
        <w:shd w:val="clear" w:color="auto" w:fill="FFFFFF"/>
        <w:spacing w:line="276" w:lineRule="auto"/>
        <w:ind w:left="-709" w:right="-1135"/>
        <w:rPr>
          <w:rFonts w:cs="Arial"/>
          <w:b/>
          <w:color w:val="000000" w:themeColor="text1"/>
          <w:sz w:val="22"/>
          <w:szCs w:val="22"/>
        </w:rPr>
      </w:pPr>
      <w:r w:rsidRPr="00747C2C">
        <w:rPr>
          <w:rFonts w:cs="Arial"/>
          <w:b/>
          <w:color w:val="000000" w:themeColor="text1"/>
          <w:sz w:val="22"/>
          <w:szCs w:val="22"/>
        </w:rPr>
        <w:t>OXIGENIO DOIS IRMAOS EIRELI</w:t>
      </w:r>
    </w:p>
    <w:p w:rsidR="000F6E85" w:rsidRPr="00747C2C" w:rsidRDefault="000F6E85" w:rsidP="000F6E85">
      <w:pPr>
        <w:shd w:val="clear" w:color="auto" w:fill="FFFFFF"/>
        <w:spacing w:line="276" w:lineRule="auto"/>
        <w:ind w:left="-709" w:right="-1135"/>
        <w:rPr>
          <w:rFonts w:cs="Arial"/>
          <w:sz w:val="22"/>
          <w:szCs w:val="22"/>
        </w:rPr>
      </w:pPr>
      <w:r w:rsidRPr="00747C2C">
        <w:rPr>
          <w:rFonts w:cs="Arial"/>
          <w:b/>
          <w:color w:val="000000" w:themeColor="text1"/>
          <w:sz w:val="22"/>
          <w:szCs w:val="22"/>
        </w:rPr>
        <w:t>CNPJ/MF sob o nº 13.657.269/0002-78</w:t>
      </w:r>
    </w:p>
    <w:p w:rsidR="000F6E85" w:rsidRPr="00747C2C" w:rsidRDefault="000F6E85" w:rsidP="000F6E85">
      <w:pPr>
        <w:shd w:val="clear" w:color="auto" w:fill="FFFFFF"/>
        <w:spacing w:line="276" w:lineRule="auto"/>
        <w:ind w:left="-709" w:right="-1135"/>
        <w:rPr>
          <w:rFonts w:cs="Arial"/>
          <w:b/>
          <w:color w:val="000000" w:themeColor="text1"/>
          <w:sz w:val="22"/>
          <w:szCs w:val="22"/>
        </w:rPr>
      </w:pPr>
      <w:r w:rsidRPr="00747C2C">
        <w:rPr>
          <w:rFonts w:cs="Arial"/>
          <w:b/>
          <w:color w:val="000000" w:themeColor="text1"/>
          <w:sz w:val="22"/>
          <w:szCs w:val="22"/>
        </w:rPr>
        <w:t>AILTON JOSÉ ALVES</w:t>
      </w:r>
    </w:p>
    <w:p w:rsidR="00FE7EBA" w:rsidRPr="00747C2C" w:rsidRDefault="000F6E85" w:rsidP="000F6E85">
      <w:pPr>
        <w:shd w:val="clear" w:color="auto" w:fill="FFFFFF"/>
        <w:spacing w:line="276" w:lineRule="auto"/>
        <w:ind w:left="-709" w:right="-1135"/>
        <w:rPr>
          <w:rFonts w:cs="Arial"/>
          <w:b/>
          <w:color w:val="000000" w:themeColor="text1"/>
          <w:sz w:val="22"/>
          <w:szCs w:val="22"/>
        </w:rPr>
      </w:pPr>
      <w:r w:rsidRPr="00747C2C">
        <w:rPr>
          <w:rFonts w:cs="Arial"/>
          <w:b/>
          <w:color w:val="000000" w:themeColor="text1"/>
          <w:sz w:val="22"/>
          <w:szCs w:val="22"/>
        </w:rPr>
        <w:t>CPF/MF sob o n.º 651.807.801-44</w:t>
      </w:r>
    </w:p>
    <w:p w:rsidR="000F6E85" w:rsidRPr="00747C2C" w:rsidRDefault="000F6E85" w:rsidP="00140A1B">
      <w:pPr>
        <w:shd w:val="clear" w:color="auto" w:fill="FFFFFF"/>
        <w:spacing w:line="276" w:lineRule="auto"/>
        <w:ind w:left="-709" w:right="-1135"/>
        <w:jc w:val="left"/>
        <w:rPr>
          <w:rFonts w:cs="Arial"/>
          <w:b/>
          <w:color w:val="000000" w:themeColor="text1"/>
          <w:sz w:val="22"/>
          <w:szCs w:val="22"/>
        </w:rPr>
      </w:pPr>
    </w:p>
    <w:p w:rsidR="000F6E85" w:rsidRPr="00747C2C" w:rsidRDefault="000F6E85" w:rsidP="00140A1B">
      <w:pPr>
        <w:shd w:val="clear" w:color="auto" w:fill="FFFFFF"/>
        <w:spacing w:line="276" w:lineRule="auto"/>
        <w:ind w:left="-709" w:right="-1135"/>
        <w:jc w:val="left"/>
        <w:rPr>
          <w:rFonts w:cs="Arial"/>
          <w:b/>
          <w:color w:val="000000"/>
          <w:sz w:val="22"/>
          <w:szCs w:val="22"/>
        </w:rPr>
      </w:pPr>
    </w:p>
    <w:p w:rsidR="004A0D2D" w:rsidRPr="00747C2C" w:rsidRDefault="004A0D2D" w:rsidP="00140A1B">
      <w:pPr>
        <w:shd w:val="clear" w:color="auto" w:fill="FFFFFF"/>
        <w:spacing w:line="276" w:lineRule="auto"/>
        <w:ind w:left="-709" w:right="-1135"/>
        <w:jc w:val="both"/>
        <w:rPr>
          <w:rFonts w:cs="Arial"/>
          <w:b/>
          <w:bCs/>
          <w:color w:val="000000"/>
          <w:sz w:val="22"/>
          <w:szCs w:val="22"/>
          <w:u w:val="single"/>
          <w:lang w:val="pt-PT"/>
        </w:rPr>
      </w:pPr>
      <w:r w:rsidRPr="00747C2C">
        <w:rPr>
          <w:rFonts w:cs="Arial"/>
          <w:b/>
          <w:bCs/>
          <w:color w:val="000000"/>
          <w:sz w:val="22"/>
          <w:szCs w:val="22"/>
          <w:u w:val="single"/>
          <w:lang w:val="pt-PT"/>
        </w:rPr>
        <w:t>TESTEMUNHAS:</w:t>
      </w:r>
    </w:p>
    <w:p w:rsidR="004A0D2D" w:rsidRPr="00747C2C" w:rsidRDefault="004A0D2D" w:rsidP="00140A1B">
      <w:pPr>
        <w:shd w:val="clear" w:color="auto" w:fill="FFFFFF"/>
        <w:spacing w:line="276" w:lineRule="auto"/>
        <w:ind w:left="-709" w:right="-1135"/>
        <w:jc w:val="both"/>
        <w:rPr>
          <w:rFonts w:cs="Arial"/>
          <w:b/>
          <w:bCs/>
          <w:color w:val="000000"/>
          <w:sz w:val="22"/>
          <w:szCs w:val="22"/>
          <w:u w:val="single"/>
          <w:lang w:val="pt-PT"/>
        </w:rPr>
      </w:pPr>
    </w:p>
    <w:p w:rsidR="004A0D2D" w:rsidRPr="00747C2C" w:rsidRDefault="004A0D2D" w:rsidP="00140A1B">
      <w:pPr>
        <w:autoSpaceDE w:val="0"/>
        <w:autoSpaceDN w:val="0"/>
        <w:adjustRightInd w:val="0"/>
        <w:spacing w:line="276" w:lineRule="auto"/>
        <w:ind w:left="-709" w:right="-1135"/>
        <w:jc w:val="both"/>
        <w:rPr>
          <w:rFonts w:cs="Arial"/>
          <w:bCs/>
          <w:i/>
          <w:color w:val="000000"/>
          <w:sz w:val="22"/>
          <w:szCs w:val="22"/>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4A0D2D" w:rsidRPr="00747C2C" w:rsidTr="007629C8">
        <w:tc>
          <w:tcPr>
            <w:tcW w:w="5032" w:type="dxa"/>
          </w:tcPr>
          <w:p w:rsidR="004A0D2D" w:rsidRPr="00747C2C" w:rsidRDefault="004A0D2D" w:rsidP="00140A1B">
            <w:pPr>
              <w:spacing w:after="120" w:line="276" w:lineRule="auto"/>
              <w:ind w:left="-709" w:right="-1135"/>
              <w:jc w:val="both"/>
              <w:rPr>
                <w:rFonts w:cs="Arial"/>
                <w:color w:val="000000"/>
                <w:sz w:val="22"/>
                <w:szCs w:val="22"/>
              </w:rPr>
            </w:pPr>
            <w:r w:rsidRPr="00747C2C">
              <w:rPr>
                <w:rFonts w:cs="Arial"/>
                <w:color w:val="000000"/>
                <w:sz w:val="22"/>
                <w:szCs w:val="22"/>
              </w:rPr>
              <w:t>1. _______________________________</w:t>
            </w:r>
          </w:p>
        </w:tc>
        <w:tc>
          <w:tcPr>
            <w:tcW w:w="5033" w:type="dxa"/>
          </w:tcPr>
          <w:p w:rsidR="004A0D2D" w:rsidRPr="00747C2C" w:rsidRDefault="004A0D2D" w:rsidP="00140A1B">
            <w:pPr>
              <w:spacing w:after="120" w:line="276" w:lineRule="auto"/>
              <w:ind w:left="-709" w:right="-1135"/>
              <w:jc w:val="both"/>
              <w:rPr>
                <w:rFonts w:cs="Arial"/>
                <w:color w:val="000000"/>
                <w:sz w:val="22"/>
                <w:szCs w:val="22"/>
              </w:rPr>
            </w:pPr>
            <w:r w:rsidRPr="00747C2C">
              <w:rPr>
                <w:rFonts w:cs="Arial"/>
                <w:color w:val="000000"/>
                <w:sz w:val="22"/>
                <w:szCs w:val="22"/>
              </w:rPr>
              <w:t>2. _______________________________</w:t>
            </w:r>
          </w:p>
        </w:tc>
      </w:tr>
      <w:tr w:rsidR="004A0D2D" w:rsidRPr="00747C2C" w:rsidTr="007629C8">
        <w:tc>
          <w:tcPr>
            <w:tcW w:w="5032" w:type="dxa"/>
          </w:tcPr>
          <w:p w:rsidR="004A0D2D" w:rsidRPr="00747C2C" w:rsidRDefault="004A0D2D" w:rsidP="00140A1B">
            <w:pPr>
              <w:spacing w:after="120" w:line="276" w:lineRule="auto"/>
              <w:ind w:left="-709" w:right="-1135"/>
              <w:jc w:val="both"/>
              <w:rPr>
                <w:rFonts w:cs="Arial"/>
                <w:color w:val="000000"/>
                <w:sz w:val="22"/>
                <w:szCs w:val="22"/>
              </w:rPr>
            </w:pPr>
            <w:r w:rsidRPr="00747C2C">
              <w:rPr>
                <w:rFonts w:cs="Arial"/>
                <w:color w:val="000000"/>
                <w:sz w:val="22"/>
                <w:szCs w:val="22"/>
              </w:rPr>
              <w:t>Nome: SONIA APARECIDA PEREIRA</w:t>
            </w:r>
          </w:p>
        </w:tc>
        <w:tc>
          <w:tcPr>
            <w:tcW w:w="5033" w:type="dxa"/>
          </w:tcPr>
          <w:p w:rsidR="004A0D2D" w:rsidRPr="00747C2C" w:rsidRDefault="004A0D2D" w:rsidP="00140A1B">
            <w:pPr>
              <w:spacing w:after="120" w:line="276" w:lineRule="auto"/>
              <w:ind w:left="-709" w:right="-1135"/>
              <w:jc w:val="both"/>
              <w:rPr>
                <w:rFonts w:cs="Arial"/>
                <w:color w:val="000000"/>
                <w:sz w:val="22"/>
                <w:szCs w:val="22"/>
              </w:rPr>
            </w:pPr>
            <w:r w:rsidRPr="00747C2C">
              <w:rPr>
                <w:rFonts w:cs="Arial"/>
                <w:color w:val="000000"/>
                <w:sz w:val="22"/>
                <w:szCs w:val="22"/>
              </w:rPr>
              <w:t>Nome: MARIANA LEITNER RODRIGUES</w:t>
            </w:r>
          </w:p>
        </w:tc>
      </w:tr>
      <w:tr w:rsidR="004A0D2D" w:rsidRPr="00747C2C" w:rsidTr="007629C8">
        <w:trPr>
          <w:trHeight w:val="649"/>
        </w:trPr>
        <w:tc>
          <w:tcPr>
            <w:tcW w:w="5032" w:type="dxa"/>
          </w:tcPr>
          <w:p w:rsidR="004A0D2D" w:rsidRPr="00747C2C" w:rsidRDefault="004A0D2D" w:rsidP="00140A1B">
            <w:pPr>
              <w:spacing w:after="120" w:line="276" w:lineRule="auto"/>
              <w:ind w:left="-709" w:right="-1135"/>
              <w:jc w:val="both"/>
              <w:rPr>
                <w:rFonts w:cs="Arial"/>
                <w:color w:val="000000"/>
                <w:sz w:val="22"/>
                <w:szCs w:val="22"/>
              </w:rPr>
            </w:pPr>
            <w:r w:rsidRPr="00747C2C">
              <w:rPr>
                <w:rFonts w:cs="Arial"/>
                <w:color w:val="000000"/>
                <w:sz w:val="22"/>
                <w:szCs w:val="22"/>
              </w:rPr>
              <w:t xml:space="preserve">CPF: </w:t>
            </w:r>
            <w:r w:rsidR="000F6E85" w:rsidRPr="00747C2C">
              <w:rPr>
                <w:rFonts w:cs="Arial"/>
                <w:color w:val="000000"/>
                <w:sz w:val="22"/>
                <w:szCs w:val="22"/>
              </w:rPr>
              <w:t xml:space="preserve">      </w:t>
            </w:r>
            <w:r w:rsidRPr="00747C2C">
              <w:rPr>
                <w:rFonts w:cs="Arial"/>
                <w:color w:val="000000"/>
                <w:sz w:val="22"/>
                <w:szCs w:val="22"/>
              </w:rPr>
              <w:t>622.012.391-34</w:t>
            </w:r>
          </w:p>
        </w:tc>
        <w:tc>
          <w:tcPr>
            <w:tcW w:w="5033" w:type="dxa"/>
          </w:tcPr>
          <w:p w:rsidR="004A0D2D" w:rsidRPr="00747C2C" w:rsidRDefault="004A0D2D" w:rsidP="00140A1B">
            <w:pPr>
              <w:spacing w:after="120" w:line="276" w:lineRule="auto"/>
              <w:ind w:left="-709" w:right="-1135"/>
              <w:jc w:val="both"/>
              <w:rPr>
                <w:rFonts w:cs="Arial"/>
                <w:color w:val="000000"/>
                <w:sz w:val="22"/>
                <w:szCs w:val="22"/>
              </w:rPr>
            </w:pPr>
            <w:r w:rsidRPr="00747C2C">
              <w:rPr>
                <w:rFonts w:cs="Arial"/>
                <w:color w:val="000000"/>
                <w:sz w:val="22"/>
                <w:szCs w:val="22"/>
              </w:rPr>
              <w:t xml:space="preserve">CPF: </w:t>
            </w:r>
            <w:r w:rsidR="000F6E85" w:rsidRPr="00747C2C">
              <w:rPr>
                <w:rFonts w:cs="Arial"/>
                <w:color w:val="000000"/>
                <w:sz w:val="22"/>
                <w:szCs w:val="22"/>
              </w:rPr>
              <w:t xml:space="preserve">        </w:t>
            </w:r>
            <w:r w:rsidRPr="00747C2C">
              <w:rPr>
                <w:rFonts w:cs="Arial"/>
                <w:color w:val="000000"/>
                <w:sz w:val="22"/>
                <w:szCs w:val="22"/>
              </w:rPr>
              <w:t>034.016.391-70</w:t>
            </w:r>
          </w:p>
        </w:tc>
      </w:tr>
    </w:tbl>
    <w:p w:rsidR="00C630FE" w:rsidRPr="00747C2C" w:rsidRDefault="00C630FE" w:rsidP="00140A1B">
      <w:pPr>
        <w:ind w:left="-709" w:right="-1135"/>
        <w:rPr>
          <w:rFonts w:cs="Arial"/>
        </w:rPr>
      </w:pPr>
    </w:p>
    <w:sectPr w:rsidR="00C630FE" w:rsidRPr="00747C2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47" w:rsidRDefault="00D46747" w:rsidP="005101B8">
      <w:r>
        <w:separator/>
      </w:r>
    </w:p>
  </w:endnote>
  <w:endnote w:type="continuationSeparator" w:id="0">
    <w:p w:rsidR="00D46747" w:rsidRDefault="00D46747" w:rsidP="0051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orinna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Franklin Gothic Medium Cond"/>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rsidP="005101B8">
    <w:pPr>
      <w:pStyle w:val="Rodap"/>
      <w:tabs>
        <w:tab w:val="right" w:pos="-2694"/>
      </w:tabs>
    </w:pPr>
    <w:r>
      <w:t>______________________________________________________</w:t>
    </w:r>
  </w:p>
  <w:p w:rsidR="005101B8" w:rsidRPr="00636B92" w:rsidRDefault="005101B8" w:rsidP="005101B8">
    <w:pPr>
      <w:pStyle w:val="Rodap"/>
      <w:tabs>
        <w:tab w:val="left" w:pos="7797"/>
        <w:tab w:val="right" w:pos="9639"/>
      </w:tabs>
      <w:rPr>
        <w:rFonts w:cs="Arial"/>
      </w:rPr>
    </w:pPr>
    <w:r w:rsidRPr="00636B92">
      <w:rPr>
        <w:rFonts w:cs="Arial"/>
      </w:rPr>
      <w:t xml:space="preserve">Rua Mato Grosso, nº </w:t>
    </w:r>
    <w:r>
      <w:rPr>
        <w:rFonts w:cs="Arial"/>
      </w:rPr>
      <w:t>84</w:t>
    </w:r>
    <w:r w:rsidRPr="00636B92">
      <w:rPr>
        <w:rFonts w:cs="Arial"/>
      </w:rPr>
      <w:t>, Bairro Centro - 78345-000 - (66) 3581-1166 - Castanheira-MT</w:t>
    </w:r>
  </w:p>
  <w:p w:rsidR="005101B8" w:rsidRPr="00C36EA1" w:rsidRDefault="005101B8" w:rsidP="005101B8">
    <w:pPr>
      <w:pStyle w:val="Rodap"/>
      <w:tabs>
        <w:tab w:val="left" w:pos="7797"/>
        <w:tab w:val="right" w:pos="9639"/>
      </w:tabs>
      <w:rPr>
        <w:rFonts w:cs="Arial"/>
      </w:rPr>
    </w:pPr>
    <w:r w:rsidRPr="00636B92">
      <w:rPr>
        <w:rFonts w:cs="Arial"/>
      </w:rPr>
      <w:t>CNPJ/MF nº 24</w:t>
    </w:r>
    <w:r>
      <w:rPr>
        <w:rFonts w:cs="Arial"/>
      </w:rPr>
      <w:t>.</w:t>
    </w:r>
    <w:r w:rsidRPr="00636B92">
      <w:rPr>
        <w:rFonts w:cs="Arial"/>
      </w:rPr>
      <w:t>772.154/0001-60 – e-mail:</w:t>
    </w:r>
    <w:r w:rsidRPr="00C36EA1">
      <w:rPr>
        <w:rFonts w:cs="Arial"/>
      </w:rPr>
      <w:t xml:space="preserve"> </w:t>
    </w:r>
    <w:r w:rsidRPr="00636B92">
      <w:rPr>
        <w:rFonts w:cs="Arial"/>
        <w:b/>
        <w:i/>
        <w:color w:val="44546A" w:themeColor="text2"/>
      </w:rPr>
      <w:t>prefeituracastanheira@</w:t>
    </w:r>
    <w:r>
      <w:rPr>
        <w:rFonts w:cs="Arial"/>
        <w:b/>
        <w:i/>
        <w:color w:val="44546A" w:themeColor="text2"/>
      </w:rPr>
      <w:t>gmail</w:t>
    </w:r>
    <w:r w:rsidRPr="00636B92">
      <w:rPr>
        <w:rFonts w:cs="Arial"/>
        <w:b/>
        <w:i/>
        <w:color w:val="44546A" w:themeColor="text2"/>
      </w:rPr>
      <w:t>.com</w:t>
    </w:r>
  </w:p>
  <w:p w:rsidR="005101B8" w:rsidRDefault="005101B8">
    <w:pPr>
      <w:pStyle w:val="Rodap"/>
    </w:pPr>
  </w:p>
  <w:p w:rsidR="005101B8" w:rsidRDefault="005101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47" w:rsidRDefault="00D46747" w:rsidP="005101B8">
      <w:r>
        <w:separator/>
      </w:r>
    </w:p>
  </w:footnote>
  <w:footnote w:type="continuationSeparator" w:id="0">
    <w:p w:rsidR="00D46747" w:rsidRDefault="00D46747" w:rsidP="00510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E97342" w:rsidP="005101B8">
    <w:pPr>
      <w:pStyle w:val="Cabealho"/>
      <w:tabs>
        <w:tab w:val="right" w:pos="-2694"/>
      </w:tabs>
      <w:ind w:left="567" w:right="360"/>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1.55pt;margin-top:-8.3pt;width:102.15pt;height:87.2pt;z-index:-251658752" o:preferrelative="f">
          <v:imagedata r:id="rId1" o:title="" gain="112993f"/>
        </v:shape>
        <o:OLEObject Type="Embed" ProgID="PBrush" ShapeID="_x0000_s2049" DrawAspect="Content" ObjectID="_1654669033" r:id="rId2"/>
      </w:object>
    </w:r>
    <w:r w:rsidR="005101B8">
      <w:rPr>
        <w:b/>
        <w:bCs/>
        <w:spacing w:val="60"/>
        <w:sz w:val="32"/>
        <w:szCs w:val="32"/>
      </w:rPr>
      <w:t>ESTADO DE MATO GROSSO</w:t>
    </w:r>
    <w:r w:rsidR="005101B8">
      <w:rPr>
        <w:rFonts w:ascii="Verdana" w:hAnsi="Verdana"/>
        <w:b/>
        <w:caps/>
        <w:noProof/>
        <w:sz w:val="34"/>
        <w:szCs w:val="34"/>
      </w:rPr>
      <w:t xml:space="preserve"> </w:t>
    </w:r>
  </w:p>
  <w:p w:rsidR="005101B8" w:rsidRDefault="005101B8" w:rsidP="005101B8">
    <w:pPr>
      <w:pStyle w:val="Cabealho"/>
      <w:tabs>
        <w:tab w:val="right" w:pos="-2694"/>
      </w:tabs>
      <w:ind w:left="567" w:right="-1"/>
      <w:rPr>
        <w:rFonts w:ascii="Verdana" w:hAnsi="Verdana"/>
        <w:b/>
        <w:caps/>
        <w:sz w:val="34"/>
        <w:szCs w:val="34"/>
      </w:rPr>
    </w:pPr>
    <w:r>
      <w:rPr>
        <w:rFonts w:ascii="Verdana" w:hAnsi="Verdana"/>
        <w:b/>
        <w:caps/>
        <w:sz w:val="34"/>
        <w:szCs w:val="34"/>
      </w:rPr>
      <w:t>Prefeitura Municipal de Castanheira</w:t>
    </w:r>
  </w:p>
  <w:p w:rsidR="005101B8" w:rsidRDefault="005101B8" w:rsidP="005101B8">
    <w:pPr>
      <w:pStyle w:val="Cabealho"/>
      <w:ind w:left="709"/>
    </w:pPr>
    <w:r>
      <w:rPr>
        <w:b/>
        <w:bCs/>
        <w:spacing w:val="60"/>
        <w:sz w:val="32"/>
        <w:szCs w:val="32"/>
      </w:rPr>
      <w:t>PODER EXECUTIVO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BDB"/>
    <w:multiLevelType w:val="hybridMultilevel"/>
    <w:tmpl w:val="9D4032A6"/>
    <w:lvl w:ilvl="0" w:tplc="69AEA9D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227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90ED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5C22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CE0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0673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6CBB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545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EA95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25E08"/>
    <w:multiLevelType w:val="hybridMultilevel"/>
    <w:tmpl w:val="3A82EEDC"/>
    <w:lvl w:ilvl="0" w:tplc="F380119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724A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9CF7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807A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44B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7AF3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24A0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FC3A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3C3C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CB2369"/>
    <w:multiLevelType w:val="hybridMultilevel"/>
    <w:tmpl w:val="455AED16"/>
    <w:lvl w:ilvl="0" w:tplc="FE186B2A">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2CB3E">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7C7FDE">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A67AF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0C409A">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CCE47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9046A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C83620">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7C7C42">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FB7C9A"/>
    <w:multiLevelType w:val="hybridMultilevel"/>
    <w:tmpl w:val="D39ECBE8"/>
    <w:lvl w:ilvl="0" w:tplc="3AECD8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0C3B0">
      <w:start w:val="1"/>
      <w:numFmt w:val="bullet"/>
      <w:lvlText w:val="-"/>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2EDE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8E93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44AF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12335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B2D9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2AFE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C21EE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0C7164"/>
    <w:multiLevelType w:val="hybridMultilevel"/>
    <w:tmpl w:val="BE684BC0"/>
    <w:lvl w:ilvl="0" w:tplc="8640D0F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229C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F414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86C5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A7A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E5B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0C6C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6D5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0A7F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214455"/>
    <w:multiLevelType w:val="hybridMultilevel"/>
    <w:tmpl w:val="8A58C37C"/>
    <w:lvl w:ilvl="0" w:tplc="0EC4F61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82FA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A821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CA94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EEF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E485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C19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406F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E434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591FF0"/>
    <w:multiLevelType w:val="hybridMultilevel"/>
    <w:tmpl w:val="C0FE4A72"/>
    <w:lvl w:ilvl="0" w:tplc="71A40EE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8650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5AA8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D2D0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C6A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3AA9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52CE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429D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7A38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FA65CB"/>
    <w:multiLevelType w:val="hybridMultilevel"/>
    <w:tmpl w:val="ACB6564A"/>
    <w:lvl w:ilvl="0" w:tplc="BDA29A16">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74B6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5A0E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760C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88B4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B8AA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E4A8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CF0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F8F8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034EA9"/>
    <w:multiLevelType w:val="hybridMultilevel"/>
    <w:tmpl w:val="DC649722"/>
    <w:lvl w:ilvl="0" w:tplc="697AF39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0CA1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CE81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C0C9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266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86CC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C825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1E47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164A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7F7A1C"/>
    <w:multiLevelType w:val="hybridMultilevel"/>
    <w:tmpl w:val="814A60B2"/>
    <w:lvl w:ilvl="0" w:tplc="B42698CE">
      <w:start w:val="1"/>
      <w:numFmt w:val="lowerLetter"/>
      <w:pStyle w:val="Ttulo1"/>
      <w:lvlText w:val="%1)"/>
      <w:lvlJc w:val="left"/>
      <w:pPr>
        <w:ind w:left="927" w:hanging="360"/>
      </w:pPr>
      <w:rPr>
        <w:rFonts w:cs="Times New Roman" w:hint="default"/>
      </w:rPr>
    </w:lvl>
    <w:lvl w:ilvl="1" w:tplc="04160019">
      <w:start w:val="1"/>
      <w:numFmt w:val="lowerLetter"/>
      <w:pStyle w:val="Ttulo2"/>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10" w15:restartNumberingAfterBreak="0">
    <w:nsid w:val="265263B8"/>
    <w:multiLevelType w:val="hybridMultilevel"/>
    <w:tmpl w:val="BE0E9244"/>
    <w:lvl w:ilvl="0" w:tplc="E2126AD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F4EEE2">
      <w:start w:val="1"/>
      <w:numFmt w:val="bullet"/>
      <w:lvlText w:val="-"/>
      <w:lvlJc w:val="left"/>
      <w:pPr>
        <w:ind w:left="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563D6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8C11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A256C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1AF5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D87D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789F4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18A39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E1735D"/>
    <w:multiLevelType w:val="hybridMultilevel"/>
    <w:tmpl w:val="23DE87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AF0A89"/>
    <w:multiLevelType w:val="hybridMultilevel"/>
    <w:tmpl w:val="CAF46694"/>
    <w:lvl w:ilvl="0" w:tplc="A3CC7AD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4C50FE">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E2CF5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A401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4FD4E">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66546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82FBA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4777C">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482EEA">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264951"/>
    <w:multiLevelType w:val="hybridMultilevel"/>
    <w:tmpl w:val="F15A98E8"/>
    <w:lvl w:ilvl="0" w:tplc="A79A4D24">
      <w:start w:val="1"/>
      <w:numFmt w:val="bullet"/>
      <w:lvlText w:val="•"/>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58C9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8E35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6A7B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5293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52DE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BEDC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1812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7E1D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0C31B6"/>
    <w:multiLevelType w:val="hybridMultilevel"/>
    <w:tmpl w:val="897CD33E"/>
    <w:lvl w:ilvl="0" w:tplc="AA284962">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4EE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745C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CA24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044E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188C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525F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9E46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CA6A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7A1892"/>
    <w:multiLevelType w:val="hybridMultilevel"/>
    <w:tmpl w:val="AB7E9DB2"/>
    <w:lvl w:ilvl="0" w:tplc="5EC63DD4">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6225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4E81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A622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AA5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3422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A64C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4A80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62FF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D34A30"/>
    <w:multiLevelType w:val="hybridMultilevel"/>
    <w:tmpl w:val="990C07DE"/>
    <w:lvl w:ilvl="0" w:tplc="2E8059EE">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C23A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7C06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A889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CE8F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8C7A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72D7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C052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E01D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69C7524E"/>
    <w:multiLevelType w:val="hybridMultilevel"/>
    <w:tmpl w:val="7DA817F4"/>
    <w:lvl w:ilvl="0" w:tplc="6A7688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5E7F54">
      <w:start w:val="1"/>
      <w:numFmt w:val="bullet"/>
      <w:lvlText w:val="-"/>
      <w:lvlJc w:val="left"/>
      <w:pPr>
        <w:ind w:left="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28C20E">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6610D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06C01C">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5EE82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3E5CE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8CEF1A">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80787E">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6F4E84"/>
    <w:multiLevelType w:val="hybridMultilevel"/>
    <w:tmpl w:val="E4DC8C04"/>
    <w:lvl w:ilvl="0" w:tplc="DD862266">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CAE218">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80F780">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0C9A6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82E02">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CA421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1417D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6362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4A002E">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7B5EE9"/>
    <w:multiLevelType w:val="hybridMultilevel"/>
    <w:tmpl w:val="B80063FC"/>
    <w:lvl w:ilvl="0" w:tplc="524A3794">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CC0AD6">
      <w:start w:val="1"/>
      <w:numFmt w:val="bullet"/>
      <w:lvlText w:val="o"/>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BE0D68">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7AB5AE">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46EBB0">
      <w:start w:val="1"/>
      <w:numFmt w:val="bullet"/>
      <w:lvlText w:val="o"/>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2474BE">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24BA1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2FAFC">
      <w:start w:val="1"/>
      <w:numFmt w:val="bullet"/>
      <w:lvlText w:val="o"/>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D835E6">
      <w:start w:val="1"/>
      <w:numFmt w:val="bullet"/>
      <w:lvlText w:val="▪"/>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22"/>
  </w:num>
  <w:num w:numId="2">
    <w:abstractNumId w:val="14"/>
  </w:num>
  <w:num w:numId="3">
    <w:abstractNumId w:val="18"/>
  </w:num>
  <w:num w:numId="4">
    <w:abstractNumId w:val="9"/>
  </w:num>
  <w:num w:numId="5">
    <w:abstractNumId w:val="10"/>
  </w:num>
  <w:num w:numId="6">
    <w:abstractNumId w:val="17"/>
  </w:num>
  <w:num w:numId="7">
    <w:abstractNumId w:val="2"/>
  </w:num>
  <w:num w:numId="8">
    <w:abstractNumId w:val="12"/>
  </w:num>
  <w:num w:numId="9">
    <w:abstractNumId w:val="20"/>
  </w:num>
  <w:num w:numId="10">
    <w:abstractNumId w:val="19"/>
  </w:num>
  <w:num w:numId="11">
    <w:abstractNumId w:val="15"/>
  </w:num>
  <w:num w:numId="12">
    <w:abstractNumId w:val="21"/>
  </w:num>
  <w:num w:numId="13">
    <w:abstractNumId w:val="3"/>
  </w:num>
  <w:num w:numId="14">
    <w:abstractNumId w:val="16"/>
  </w:num>
  <w:num w:numId="15">
    <w:abstractNumId w:val="8"/>
  </w:num>
  <w:num w:numId="16">
    <w:abstractNumId w:val="0"/>
  </w:num>
  <w:num w:numId="17">
    <w:abstractNumId w:val="4"/>
  </w:num>
  <w:num w:numId="18">
    <w:abstractNumId w:val="1"/>
  </w:num>
  <w:num w:numId="19">
    <w:abstractNumId w:val="5"/>
  </w:num>
  <w:num w:numId="20">
    <w:abstractNumId w:val="13"/>
  </w:num>
  <w:num w:numId="21">
    <w:abstractNumId w:val="7"/>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3C"/>
    <w:rsid w:val="0007539F"/>
    <w:rsid w:val="00090578"/>
    <w:rsid w:val="000D08D3"/>
    <w:rsid w:val="000F6E85"/>
    <w:rsid w:val="00140A1B"/>
    <w:rsid w:val="00146FE4"/>
    <w:rsid w:val="00190B0C"/>
    <w:rsid w:val="00195F5C"/>
    <w:rsid w:val="001E7AE3"/>
    <w:rsid w:val="00260CB5"/>
    <w:rsid w:val="002877B9"/>
    <w:rsid w:val="002908F1"/>
    <w:rsid w:val="002E14F3"/>
    <w:rsid w:val="002E5DC1"/>
    <w:rsid w:val="00310AC7"/>
    <w:rsid w:val="00364964"/>
    <w:rsid w:val="003B40C3"/>
    <w:rsid w:val="0040754B"/>
    <w:rsid w:val="004156AC"/>
    <w:rsid w:val="0045167B"/>
    <w:rsid w:val="0046136D"/>
    <w:rsid w:val="004A0D2D"/>
    <w:rsid w:val="005101B8"/>
    <w:rsid w:val="00530C49"/>
    <w:rsid w:val="005878B0"/>
    <w:rsid w:val="005D63C0"/>
    <w:rsid w:val="00607E1E"/>
    <w:rsid w:val="0064462B"/>
    <w:rsid w:val="006B5121"/>
    <w:rsid w:val="006D23DD"/>
    <w:rsid w:val="00703994"/>
    <w:rsid w:val="00712039"/>
    <w:rsid w:val="0071493E"/>
    <w:rsid w:val="00747C2C"/>
    <w:rsid w:val="007D2224"/>
    <w:rsid w:val="0080669A"/>
    <w:rsid w:val="00806CA6"/>
    <w:rsid w:val="0088132F"/>
    <w:rsid w:val="008B3DDA"/>
    <w:rsid w:val="008E58EB"/>
    <w:rsid w:val="00975A33"/>
    <w:rsid w:val="009C1E11"/>
    <w:rsid w:val="00A2662D"/>
    <w:rsid w:val="00A63F3C"/>
    <w:rsid w:val="00AA359A"/>
    <w:rsid w:val="00AD114B"/>
    <w:rsid w:val="00AD5240"/>
    <w:rsid w:val="00AD5719"/>
    <w:rsid w:val="00B0644F"/>
    <w:rsid w:val="00B26DF8"/>
    <w:rsid w:val="00B90D26"/>
    <w:rsid w:val="00B954C2"/>
    <w:rsid w:val="00BE4433"/>
    <w:rsid w:val="00C630FE"/>
    <w:rsid w:val="00C977DD"/>
    <w:rsid w:val="00CA2F9A"/>
    <w:rsid w:val="00CF418F"/>
    <w:rsid w:val="00D17C02"/>
    <w:rsid w:val="00D27DAB"/>
    <w:rsid w:val="00D46747"/>
    <w:rsid w:val="00DB376C"/>
    <w:rsid w:val="00DC0CBF"/>
    <w:rsid w:val="00DE4529"/>
    <w:rsid w:val="00E61310"/>
    <w:rsid w:val="00E97342"/>
    <w:rsid w:val="00F168AF"/>
    <w:rsid w:val="00F6116E"/>
    <w:rsid w:val="00F65E79"/>
    <w:rsid w:val="00FE7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FC8D28"/>
  <w15:chartTrackingRefBased/>
  <w15:docId w15:val="{4622D1F4-41D8-4C78-82C7-8925F843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3C"/>
    <w:pPr>
      <w:spacing w:after="0" w:line="240" w:lineRule="auto"/>
      <w:jc w:val="center"/>
    </w:pPr>
    <w:rPr>
      <w:rFonts w:ascii="Arial" w:eastAsia="Times New Roman" w:hAnsi="Arial" w:cs="Times New Roman"/>
      <w:sz w:val="28"/>
      <w:szCs w:val="20"/>
      <w:lang w:eastAsia="pt-BR"/>
    </w:rPr>
  </w:style>
  <w:style w:type="paragraph" w:styleId="Ttulo1">
    <w:name w:val="heading 1"/>
    <w:basedOn w:val="Normal"/>
    <w:next w:val="Normal"/>
    <w:link w:val="Ttulo1Char"/>
    <w:uiPriority w:val="9"/>
    <w:qFormat/>
    <w:rsid w:val="0071493E"/>
    <w:pPr>
      <w:keepNext/>
      <w:numPr>
        <w:numId w:val="4"/>
      </w:numPr>
      <w:suppressAutoHyphens/>
      <w:ind w:left="2880"/>
      <w:jc w:val="both"/>
      <w:outlineLvl w:val="0"/>
    </w:pPr>
    <w:rPr>
      <w:b/>
      <w:sz w:val="24"/>
      <w:szCs w:val="24"/>
      <w:lang w:eastAsia="ar-SA"/>
    </w:rPr>
  </w:style>
  <w:style w:type="paragraph" w:styleId="Ttulo2">
    <w:name w:val="heading 2"/>
    <w:basedOn w:val="Normal"/>
    <w:next w:val="Normal"/>
    <w:link w:val="Ttulo2Char"/>
    <w:unhideWhenUsed/>
    <w:qFormat/>
    <w:rsid w:val="0071493E"/>
    <w:pPr>
      <w:keepNext/>
      <w:numPr>
        <w:ilvl w:val="1"/>
        <w:numId w:val="4"/>
      </w:numPr>
      <w:suppressAutoHyphens/>
      <w:outlineLvl w:val="1"/>
    </w:pPr>
    <w:rPr>
      <w:szCs w:val="24"/>
      <w:lang w:eastAsia="ar-SA"/>
    </w:rPr>
  </w:style>
  <w:style w:type="paragraph" w:styleId="Ttulo3">
    <w:name w:val="heading 3"/>
    <w:basedOn w:val="Normal"/>
    <w:next w:val="Normal"/>
    <w:link w:val="Ttulo3Char"/>
    <w:qFormat/>
    <w:rsid w:val="0071493E"/>
    <w:pPr>
      <w:keepNext/>
      <w:ind w:firstLine="1276"/>
      <w:jc w:val="both"/>
      <w:outlineLvl w:val="2"/>
    </w:pPr>
    <w:rPr>
      <w:rFonts w:ascii="Times New Roman" w:hAnsi="Times New Roman"/>
      <w:b/>
      <w:i/>
      <w:color w:val="000000"/>
      <w:sz w:val="22"/>
    </w:rPr>
  </w:style>
  <w:style w:type="paragraph" w:styleId="Ttulo4">
    <w:name w:val="heading 4"/>
    <w:basedOn w:val="Normal"/>
    <w:next w:val="Normal"/>
    <w:link w:val="Ttulo4Char"/>
    <w:uiPriority w:val="9"/>
    <w:qFormat/>
    <w:rsid w:val="0071493E"/>
    <w:pPr>
      <w:keepNext/>
      <w:outlineLvl w:val="3"/>
    </w:pPr>
    <w:rPr>
      <w:b/>
      <w:i/>
      <w:color w:val="000000"/>
      <w:kern w:val="24"/>
      <w:sz w:val="24"/>
    </w:rPr>
  </w:style>
  <w:style w:type="paragraph" w:styleId="Ttulo5">
    <w:name w:val="heading 5"/>
    <w:basedOn w:val="Normal"/>
    <w:next w:val="Normal"/>
    <w:link w:val="Ttulo5Char"/>
    <w:uiPriority w:val="9"/>
    <w:unhideWhenUsed/>
    <w:qFormat/>
    <w:rsid w:val="0071493E"/>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71493E"/>
    <w:pPr>
      <w:keepNext/>
      <w:ind w:firstLine="1276"/>
      <w:outlineLvl w:val="5"/>
    </w:pPr>
    <w:rPr>
      <w:i/>
      <w:kern w:val="24"/>
      <w:sz w:val="24"/>
    </w:rPr>
  </w:style>
  <w:style w:type="paragraph" w:styleId="Ttulo7">
    <w:name w:val="heading 7"/>
    <w:basedOn w:val="Normal"/>
    <w:next w:val="Normal"/>
    <w:link w:val="Ttulo7Char"/>
    <w:uiPriority w:val="9"/>
    <w:qFormat/>
    <w:rsid w:val="0071493E"/>
    <w:pPr>
      <w:keepNext/>
      <w:ind w:firstLine="1276"/>
      <w:jc w:val="both"/>
      <w:outlineLvl w:val="6"/>
    </w:pPr>
    <w:rPr>
      <w:b/>
      <w:i/>
      <w:color w:val="000000"/>
      <w:kern w:val="24"/>
      <w:sz w:val="24"/>
    </w:rPr>
  </w:style>
  <w:style w:type="paragraph" w:styleId="Ttulo8">
    <w:name w:val="heading 8"/>
    <w:basedOn w:val="Normal"/>
    <w:next w:val="Normal"/>
    <w:link w:val="Ttulo8Char"/>
    <w:uiPriority w:val="9"/>
    <w:qFormat/>
    <w:rsid w:val="0071493E"/>
    <w:pPr>
      <w:keepNext/>
      <w:ind w:firstLine="1276"/>
      <w:jc w:val="both"/>
      <w:outlineLvl w:val="7"/>
    </w:pPr>
    <w:rPr>
      <w:b/>
      <w:i/>
      <w:color w:val="000000"/>
      <w:kern w:val="24"/>
      <w:sz w:val="24"/>
      <w:u w:val="single"/>
    </w:rPr>
  </w:style>
  <w:style w:type="paragraph" w:styleId="Ttulo9">
    <w:name w:val="heading 9"/>
    <w:basedOn w:val="Normal"/>
    <w:next w:val="Normal"/>
    <w:link w:val="Ttulo9Char"/>
    <w:uiPriority w:val="9"/>
    <w:unhideWhenUsed/>
    <w:qFormat/>
    <w:rsid w:val="0071493E"/>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Texto simples"/>
    <w:basedOn w:val="Normal"/>
    <w:link w:val="TextosemFormataoChar"/>
    <w:rsid w:val="00A63F3C"/>
    <w:rPr>
      <w:rFonts w:ascii="Courier New" w:hAnsi="Courier New"/>
    </w:rPr>
  </w:style>
  <w:style w:type="character" w:customStyle="1" w:styleId="TextosemFormataoChar">
    <w:name w:val="Texto sem Formatação Char"/>
    <w:aliases w:val="Texto simples Char"/>
    <w:basedOn w:val="Fontepargpadro"/>
    <w:link w:val="TextosemFormatao"/>
    <w:rsid w:val="00A63F3C"/>
    <w:rPr>
      <w:rFonts w:ascii="Courier New" w:eastAsia="Times New Roman" w:hAnsi="Courier New" w:cs="Times New Roman"/>
      <w:sz w:val="28"/>
      <w:szCs w:val="20"/>
      <w:lang w:eastAsia="pt-BR"/>
    </w:rPr>
  </w:style>
  <w:style w:type="paragraph" w:styleId="PargrafodaLista">
    <w:name w:val="List Paragraph"/>
    <w:basedOn w:val="Normal"/>
    <w:uiPriority w:val="34"/>
    <w:qFormat/>
    <w:rsid w:val="00A63F3C"/>
    <w:pPr>
      <w:suppressAutoHyphens/>
      <w:ind w:left="708"/>
      <w:jc w:val="both"/>
    </w:pPr>
    <w:rPr>
      <w:kern w:val="24"/>
      <w:sz w:val="24"/>
      <w:szCs w:val="24"/>
      <w:lang w:eastAsia="ar-SA"/>
    </w:rPr>
  </w:style>
  <w:style w:type="paragraph" w:customStyle="1" w:styleId="Style17">
    <w:name w:val="Style17"/>
    <w:basedOn w:val="Normal"/>
    <w:rsid w:val="00A63F3C"/>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A63F3C"/>
    <w:pPr>
      <w:widowControl w:val="0"/>
      <w:autoSpaceDE w:val="0"/>
      <w:autoSpaceDN w:val="0"/>
      <w:adjustRightInd w:val="0"/>
      <w:spacing w:line="275" w:lineRule="exact"/>
      <w:ind w:hanging="400"/>
      <w:jc w:val="both"/>
    </w:pPr>
    <w:rPr>
      <w:rFonts w:cs="Arial"/>
      <w:kern w:val="24"/>
      <w:sz w:val="24"/>
      <w:szCs w:val="24"/>
    </w:rPr>
  </w:style>
  <w:style w:type="character" w:customStyle="1" w:styleId="FontStyle63">
    <w:name w:val="Font Style63"/>
    <w:basedOn w:val="Fontepargpadro"/>
    <w:uiPriority w:val="99"/>
    <w:rsid w:val="00A63F3C"/>
    <w:rPr>
      <w:rFonts w:ascii="Arial Narrow" w:hAnsi="Arial Narrow" w:cs="Arial Narrow"/>
      <w:sz w:val="16"/>
      <w:szCs w:val="16"/>
    </w:rPr>
  </w:style>
  <w:style w:type="character" w:customStyle="1" w:styleId="FontStyle64">
    <w:name w:val="Font Style64"/>
    <w:basedOn w:val="Fontepargpadro"/>
    <w:rsid w:val="00A63F3C"/>
    <w:rPr>
      <w:rFonts w:ascii="Arial Narrow" w:hAnsi="Arial Narrow" w:cs="Arial Narrow"/>
      <w:b/>
      <w:bCs/>
      <w:sz w:val="16"/>
      <w:szCs w:val="16"/>
    </w:rPr>
  </w:style>
  <w:style w:type="paragraph" w:styleId="Cabealho">
    <w:name w:val="header"/>
    <w:basedOn w:val="Normal"/>
    <w:link w:val="CabealhoChar"/>
    <w:uiPriority w:val="99"/>
    <w:unhideWhenUsed/>
    <w:rsid w:val="005101B8"/>
    <w:pPr>
      <w:tabs>
        <w:tab w:val="center" w:pos="4252"/>
        <w:tab w:val="right" w:pos="8504"/>
      </w:tabs>
    </w:pPr>
  </w:style>
  <w:style w:type="character" w:customStyle="1" w:styleId="CabealhoChar">
    <w:name w:val="Cabeçalho Char"/>
    <w:basedOn w:val="Fontepargpadro"/>
    <w:link w:val="Cabealho"/>
    <w:uiPriority w:val="99"/>
    <w:rsid w:val="005101B8"/>
    <w:rPr>
      <w:rFonts w:ascii="Arial" w:eastAsia="Times New Roman" w:hAnsi="Arial" w:cs="Times New Roman"/>
      <w:sz w:val="28"/>
      <w:szCs w:val="20"/>
      <w:lang w:eastAsia="pt-BR"/>
    </w:rPr>
  </w:style>
  <w:style w:type="paragraph" w:styleId="Rodap">
    <w:name w:val="footer"/>
    <w:basedOn w:val="Normal"/>
    <w:link w:val="RodapChar"/>
    <w:unhideWhenUsed/>
    <w:rsid w:val="005101B8"/>
    <w:pPr>
      <w:tabs>
        <w:tab w:val="center" w:pos="4252"/>
        <w:tab w:val="right" w:pos="8504"/>
      </w:tabs>
    </w:pPr>
  </w:style>
  <w:style w:type="character" w:customStyle="1" w:styleId="RodapChar">
    <w:name w:val="Rodapé Char"/>
    <w:basedOn w:val="Fontepargpadro"/>
    <w:link w:val="Rodap"/>
    <w:rsid w:val="005101B8"/>
    <w:rPr>
      <w:rFonts w:ascii="Arial" w:eastAsia="Times New Roman" w:hAnsi="Arial" w:cs="Times New Roman"/>
      <w:sz w:val="28"/>
      <w:szCs w:val="20"/>
      <w:lang w:eastAsia="pt-BR"/>
    </w:rPr>
  </w:style>
  <w:style w:type="table" w:styleId="Tabelacomgrade">
    <w:name w:val="Table Grid"/>
    <w:basedOn w:val="Tabelanormal"/>
    <w:uiPriority w:val="39"/>
    <w:rsid w:val="0041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1493E"/>
    <w:rPr>
      <w:rFonts w:ascii="Arial" w:eastAsia="Times New Roman" w:hAnsi="Arial" w:cs="Times New Roman"/>
      <w:b/>
      <w:sz w:val="24"/>
      <w:szCs w:val="24"/>
      <w:lang w:eastAsia="ar-SA"/>
    </w:rPr>
  </w:style>
  <w:style w:type="character" w:customStyle="1" w:styleId="Ttulo2Char">
    <w:name w:val="Título 2 Char"/>
    <w:basedOn w:val="Fontepargpadro"/>
    <w:link w:val="Ttulo2"/>
    <w:rsid w:val="0071493E"/>
    <w:rPr>
      <w:rFonts w:ascii="Arial" w:eastAsia="Times New Roman" w:hAnsi="Arial" w:cs="Times New Roman"/>
      <w:sz w:val="28"/>
      <w:szCs w:val="24"/>
      <w:lang w:eastAsia="ar-SA"/>
    </w:rPr>
  </w:style>
  <w:style w:type="character" w:customStyle="1" w:styleId="Ttulo3Char">
    <w:name w:val="Título 3 Char"/>
    <w:basedOn w:val="Fontepargpadro"/>
    <w:link w:val="Ttulo3"/>
    <w:rsid w:val="0071493E"/>
    <w:rPr>
      <w:rFonts w:ascii="Times New Roman" w:eastAsia="Times New Roman" w:hAnsi="Times New Roman" w:cs="Times New Roman"/>
      <w:b/>
      <w:i/>
      <w:color w:val="000000"/>
      <w:szCs w:val="20"/>
      <w:lang w:eastAsia="pt-BR"/>
    </w:rPr>
  </w:style>
  <w:style w:type="character" w:customStyle="1" w:styleId="Ttulo4Char">
    <w:name w:val="Título 4 Char"/>
    <w:basedOn w:val="Fontepargpadro"/>
    <w:link w:val="Ttulo4"/>
    <w:uiPriority w:val="9"/>
    <w:rsid w:val="0071493E"/>
    <w:rPr>
      <w:rFonts w:ascii="Arial" w:eastAsia="Times New Roman" w:hAnsi="Arial" w:cs="Times New Roman"/>
      <w:b/>
      <w:i/>
      <w:color w:val="000000"/>
      <w:kern w:val="24"/>
      <w:sz w:val="24"/>
      <w:szCs w:val="20"/>
      <w:lang w:eastAsia="pt-BR"/>
    </w:rPr>
  </w:style>
  <w:style w:type="character" w:customStyle="1" w:styleId="Ttulo5Char">
    <w:name w:val="Título 5 Char"/>
    <w:basedOn w:val="Fontepargpadro"/>
    <w:link w:val="Ttulo5"/>
    <w:uiPriority w:val="9"/>
    <w:rsid w:val="0071493E"/>
    <w:rPr>
      <w:rFonts w:ascii="Cambria" w:eastAsia="Times New Roman" w:hAnsi="Cambria" w:cs="Times New Roman"/>
      <w:color w:val="243F60"/>
      <w:sz w:val="28"/>
      <w:szCs w:val="20"/>
      <w:lang w:eastAsia="pt-BR"/>
    </w:rPr>
  </w:style>
  <w:style w:type="character" w:customStyle="1" w:styleId="Ttulo6Char">
    <w:name w:val="Título 6 Char"/>
    <w:basedOn w:val="Fontepargpadro"/>
    <w:link w:val="Ttulo6"/>
    <w:uiPriority w:val="9"/>
    <w:rsid w:val="0071493E"/>
    <w:rPr>
      <w:rFonts w:ascii="Arial" w:eastAsia="Times New Roman" w:hAnsi="Arial" w:cs="Times New Roman"/>
      <w:i/>
      <w:kern w:val="24"/>
      <w:sz w:val="24"/>
      <w:szCs w:val="20"/>
      <w:lang w:eastAsia="pt-BR"/>
    </w:rPr>
  </w:style>
  <w:style w:type="character" w:customStyle="1" w:styleId="Ttulo7Char">
    <w:name w:val="Título 7 Char"/>
    <w:basedOn w:val="Fontepargpadro"/>
    <w:link w:val="Ttulo7"/>
    <w:uiPriority w:val="9"/>
    <w:rsid w:val="0071493E"/>
    <w:rPr>
      <w:rFonts w:ascii="Arial" w:eastAsia="Times New Roman" w:hAnsi="Arial" w:cs="Times New Roman"/>
      <w:b/>
      <w:i/>
      <w:color w:val="000000"/>
      <w:kern w:val="24"/>
      <w:sz w:val="24"/>
      <w:szCs w:val="20"/>
      <w:lang w:eastAsia="pt-BR"/>
    </w:rPr>
  </w:style>
  <w:style w:type="character" w:customStyle="1" w:styleId="Ttulo8Char">
    <w:name w:val="Título 8 Char"/>
    <w:basedOn w:val="Fontepargpadro"/>
    <w:link w:val="Ttulo8"/>
    <w:uiPriority w:val="9"/>
    <w:rsid w:val="0071493E"/>
    <w:rPr>
      <w:rFonts w:ascii="Arial" w:eastAsia="Times New Roman" w:hAnsi="Arial" w:cs="Times New Roman"/>
      <w:b/>
      <w:i/>
      <w:color w:val="000000"/>
      <w:kern w:val="24"/>
      <w:sz w:val="24"/>
      <w:szCs w:val="20"/>
      <w:u w:val="single"/>
      <w:lang w:eastAsia="pt-BR"/>
    </w:rPr>
  </w:style>
  <w:style w:type="character" w:customStyle="1" w:styleId="Ttulo9Char">
    <w:name w:val="Título 9 Char"/>
    <w:basedOn w:val="Fontepargpadro"/>
    <w:link w:val="Ttulo9"/>
    <w:uiPriority w:val="9"/>
    <w:rsid w:val="0071493E"/>
    <w:rPr>
      <w:rFonts w:ascii="Cambria" w:eastAsia="Times New Roman" w:hAnsi="Cambria" w:cs="Times New Roman"/>
      <w:i/>
      <w:iCs/>
      <w:color w:val="404040"/>
      <w:sz w:val="28"/>
      <w:szCs w:val="20"/>
      <w:lang w:eastAsia="pt-BR"/>
    </w:rPr>
  </w:style>
  <w:style w:type="paragraph" w:styleId="Corpodetexto3">
    <w:name w:val="Body Text 3"/>
    <w:basedOn w:val="Normal"/>
    <w:link w:val="Corpodetexto3Char"/>
    <w:uiPriority w:val="99"/>
    <w:rsid w:val="0071493E"/>
    <w:pPr>
      <w:jc w:val="left"/>
    </w:pPr>
    <w:rPr>
      <w:rFonts w:ascii="Times New Roman" w:hAnsi="Times New Roman"/>
      <w:sz w:val="20"/>
      <w:szCs w:val="24"/>
    </w:rPr>
  </w:style>
  <w:style w:type="character" w:customStyle="1" w:styleId="Corpodetexto3Char">
    <w:name w:val="Corpo de texto 3 Char"/>
    <w:basedOn w:val="Fontepargpadro"/>
    <w:link w:val="Corpodetexto3"/>
    <w:uiPriority w:val="99"/>
    <w:rsid w:val="0071493E"/>
    <w:rPr>
      <w:rFonts w:ascii="Times New Roman" w:eastAsia="Times New Roman" w:hAnsi="Times New Roman" w:cs="Times New Roman"/>
      <w:sz w:val="20"/>
      <w:szCs w:val="24"/>
      <w:lang w:eastAsia="pt-BR"/>
    </w:rPr>
  </w:style>
  <w:style w:type="paragraph" w:styleId="SemEspaamento">
    <w:name w:val="No Spacing"/>
    <w:uiPriority w:val="1"/>
    <w:qFormat/>
    <w:rsid w:val="0071493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1493E"/>
    <w:pPr>
      <w:jc w:val="left"/>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493E"/>
    <w:rPr>
      <w:rFonts w:ascii="Segoe UI" w:eastAsia="Times New Roman" w:hAnsi="Segoe UI" w:cs="Segoe UI"/>
      <w:sz w:val="18"/>
      <w:szCs w:val="18"/>
      <w:lang w:eastAsia="pt-BR"/>
    </w:rPr>
  </w:style>
  <w:style w:type="character" w:customStyle="1" w:styleId="FontStyle30">
    <w:name w:val="Font Style30"/>
    <w:basedOn w:val="Fontepargpadro"/>
    <w:rsid w:val="0071493E"/>
    <w:rPr>
      <w:rFonts w:ascii="Arial" w:hAnsi="Arial" w:cs="Arial"/>
      <w:b/>
      <w:bCs/>
      <w:i/>
      <w:iCs/>
      <w:sz w:val="24"/>
      <w:szCs w:val="24"/>
    </w:rPr>
  </w:style>
  <w:style w:type="paragraph" w:styleId="Recuodecorpodetexto3">
    <w:name w:val="Body Text Indent 3"/>
    <w:basedOn w:val="Normal"/>
    <w:link w:val="Recuodecorpodetexto3Char"/>
    <w:uiPriority w:val="99"/>
    <w:rsid w:val="0071493E"/>
    <w:pPr>
      <w:ind w:firstLine="2880"/>
    </w:pPr>
  </w:style>
  <w:style w:type="character" w:customStyle="1" w:styleId="Recuodecorpodetexto3Char">
    <w:name w:val="Recuo de corpo de texto 3 Char"/>
    <w:basedOn w:val="Fontepargpadro"/>
    <w:link w:val="Recuodecorpodetexto3"/>
    <w:uiPriority w:val="99"/>
    <w:rsid w:val="0071493E"/>
    <w:rPr>
      <w:rFonts w:ascii="Arial" w:eastAsia="Times New Roman" w:hAnsi="Arial" w:cs="Times New Roman"/>
      <w:sz w:val="28"/>
      <w:szCs w:val="20"/>
      <w:lang w:eastAsia="pt-BR"/>
    </w:rPr>
  </w:style>
  <w:style w:type="character" w:styleId="Hyperlink">
    <w:name w:val="Hyperlink"/>
    <w:basedOn w:val="Fontepargpadro"/>
    <w:uiPriority w:val="99"/>
    <w:rsid w:val="0071493E"/>
    <w:rPr>
      <w:rFonts w:cs="Times New Roman"/>
      <w:color w:val="0000FF"/>
      <w:u w:val="single"/>
    </w:rPr>
  </w:style>
  <w:style w:type="paragraph" w:styleId="Corpodetexto">
    <w:name w:val="Body Text"/>
    <w:basedOn w:val="Normal"/>
    <w:link w:val="CorpodetextoChar"/>
    <w:uiPriority w:val="99"/>
    <w:rsid w:val="0071493E"/>
    <w:pPr>
      <w:spacing w:after="120"/>
    </w:pPr>
  </w:style>
  <w:style w:type="character" w:customStyle="1" w:styleId="CorpodetextoChar">
    <w:name w:val="Corpo de texto Char"/>
    <w:basedOn w:val="Fontepargpadro"/>
    <w:link w:val="Corpodetexto"/>
    <w:uiPriority w:val="99"/>
    <w:rsid w:val="0071493E"/>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rsid w:val="0071493E"/>
    <w:pPr>
      <w:spacing w:after="120"/>
      <w:ind w:left="283"/>
    </w:pPr>
  </w:style>
  <w:style w:type="character" w:customStyle="1" w:styleId="RecuodecorpodetextoChar">
    <w:name w:val="Recuo de corpo de texto Char"/>
    <w:basedOn w:val="Fontepargpadro"/>
    <w:link w:val="Recuodecorpodetexto"/>
    <w:uiPriority w:val="99"/>
    <w:rsid w:val="0071493E"/>
    <w:rPr>
      <w:rFonts w:ascii="Arial" w:eastAsia="Times New Roman" w:hAnsi="Arial" w:cs="Times New Roman"/>
      <w:sz w:val="28"/>
      <w:szCs w:val="20"/>
      <w:lang w:eastAsia="pt-BR"/>
    </w:rPr>
  </w:style>
  <w:style w:type="paragraph" w:styleId="Recuodecorpodetexto2">
    <w:name w:val="Body Text Indent 2"/>
    <w:basedOn w:val="Normal"/>
    <w:link w:val="Recuodecorpodetexto2Char"/>
    <w:uiPriority w:val="99"/>
    <w:rsid w:val="0071493E"/>
    <w:pPr>
      <w:spacing w:after="120" w:line="480" w:lineRule="auto"/>
      <w:ind w:left="283"/>
    </w:pPr>
  </w:style>
  <w:style w:type="character" w:customStyle="1" w:styleId="Recuodecorpodetexto2Char">
    <w:name w:val="Recuo de corpo de texto 2 Char"/>
    <w:basedOn w:val="Fontepargpadro"/>
    <w:link w:val="Recuodecorpodetexto2"/>
    <w:uiPriority w:val="99"/>
    <w:rsid w:val="0071493E"/>
    <w:rPr>
      <w:rFonts w:ascii="Arial" w:eastAsia="Times New Roman" w:hAnsi="Arial" w:cs="Times New Roman"/>
      <w:sz w:val="28"/>
      <w:szCs w:val="20"/>
      <w:lang w:eastAsia="pt-BR"/>
    </w:rPr>
  </w:style>
  <w:style w:type="paragraph" w:styleId="Ttulo">
    <w:name w:val="Title"/>
    <w:basedOn w:val="Normal"/>
    <w:link w:val="TtuloChar"/>
    <w:qFormat/>
    <w:rsid w:val="0071493E"/>
    <w:rPr>
      <w:rFonts w:ascii="Korinna BT" w:hAnsi="Korinna BT"/>
      <w:b/>
      <w:color w:val="000000"/>
      <w:sz w:val="24"/>
    </w:rPr>
  </w:style>
  <w:style w:type="character" w:customStyle="1" w:styleId="TtuloChar">
    <w:name w:val="Título Char"/>
    <w:basedOn w:val="Fontepargpadro"/>
    <w:link w:val="Ttulo"/>
    <w:rsid w:val="0071493E"/>
    <w:rPr>
      <w:rFonts w:ascii="Korinna BT" w:eastAsia="Times New Roman" w:hAnsi="Korinna BT" w:cs="Times New Roman"/>
      <w:b/>
      <w:color w:val="000000"/>
      <w:sz w:val="24"/>
      <w:szCs w:val="20"/>
      <w:lang w:eastAsia="pt-BR"/>
    </w:rPr>
  </w:style>
  <w:style w:type="paragraph" w:styleId="Textoembloco">
    <w:name w:val="Block Text"/>
    <w:basedOn w:val="Normal"/>
    <w:uiPriority w:val="99"/>
    <w:rsid w:val="0071493E"/>
    <w:pPr>
      <w:ind w:left="567" w:right="567" w:firstLine="284"/>
      <w:jc w:val="both"/>
    </w:pPr>
    <w:rPr>
      <w:rFonts w:ascii="Tahoma" w:hAnsi="Tahoma" w:cs="Tahoma"/>
      <w:b/>
      <w:bCs/>
      <w:szCs w:val="24"/>
    </w:rPr>
  </w:style>
  <w:style w:type="character" w:styleId="nfase">
    <w:name w:val="Emphasis"/>
    <w:basedOn w:val="Fontepargpadro"/>
    <w:uiPriority w:val="20"/>
    <w:qFormat/>
    <w:rsid w:val="0071493E"/>
    <w:rPr>
      <w:rFonts w:cs="Times New Roman"/>
      <w:b/>
      <w:bCs/>
    </w:rPr>
  </w:style>
  <w:style w:type="paragraph" w:customStyle="1" w:styleId="Estilo">
    <w:name w:val="Estilo"/>
    <w:uiPriority w:val="99"/>
    <w:rsid w:val="0071493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nhideWhenUsed/>
    <w:rsid w:val="0071493E"/>
    <w:pPr>
      <w:spacing w:before="100" w:beforeAutospacing="1" w:after="100" w:afterAutospacing="1"/>
    </w:pPr>
    <w:rPr>
      <w:sz w:val="24"/>
      <w:szCs w:val="24"/>
    </w:rPr>
  </w:style>
  <w:style w:type="paragraph" w:customStyle="1" w:styleId="WW-Recuodecorpodetexto2">
    <w:name w:val="WW-Recuo de corpo de texto 2"/>
    <w:basedOn w:val="Normal"/>
    <w:uiPriority w:val="99"/>
    <w:rsid w:val="0071493E"/>
    <w:pPr>
      <w:suppressAutoHyphens/>
      <w:spacing w:after="120" w:line="480" w:lineRule="auto"/>
      <w:ind w:left="283"/>
    </w:pPr>
    <w:rPr>
      <w:sz w:val="24"/>
      <w:szCs w:val="24"/>
      <w:lang w:eastAsia="ar-SA"/>
    </w:rPr>
  </w:style>
  <w:style w:type="paragraph" w:customStyle="1" w:styleId="WW-TextosemFormatao">
    <w:name w:val="WW-Texto sem Formatação"/>
    <w:basedOn w:val="Normal"/>
    <w:uiPriority w:val="99"/>
    <w:rsid w:val="0071493E"/>
    <w:pPr>
      <w:suppressAutoHyphens/>
    </w:pPr>
    <w:rPr>
      <w:rFonts w:ascii="Courier New" w:hAnsi="Courier New"/>
      <w:lang w:eastAsia="ar-SA"/>
    </w:rPr>
  </w:style>
  <w:style w:type="paragraph" w:styleId="Textodenotaderodap">
    <w:name w:val="footnote text"/>
    <w:basedOn w:val="Normal"/>
    <w:link w:val="TextodenotaderodapChar"/>
    <w:uiPriority w:val="99"/>
    <w:unhideWhenUsed/>
    <w:rsid w:val="0071493E"/>
  </w:style>
  <w:style w:type="character" w:customStyle="1" w:styleId="TextodenotaderodapChar">
    <w:name w:val="Texto de nota de rodapé Char"/>
    <w:basedOn w:val="Fontepargpadro"/>
    <w:link w:val="Textodenotaderodap"/>
    <w:uiPriority w:val="99"/>
    <w:rsid w:val="0071493E"/>
    <w:rPr>
      <w:rFonts w:ascii="Arial" w:eastAsia="Times New Roman" w:hAnsi="Arial" w:cs="Times New Roman"/>
      <w:sz w:val="28"/>
      <w:szCs w:val="20"/>
      <w:lang w:eastAsia="pt-BR"/>
    </w:rPr>
  </w:style>
  <w:style w:type="paragraph" w:styleId="Assinatura">
    <w:name w:val="Signature"/>
    <w:basedOn w:val="Normal"/>
    <w:link w:val="AssinaturaChar"/>
    <w:uiPriority w:val="99"/>
    <w:rsid w:val="0071493E"/>
    <w:rPr>
      <w:rFonts w:cs="Arial"/>
      <w:b/>
      <w:bCs/>
      <w:caps/>
      <w:sz w:val="22"/>
      <w:szCs w:val="22"/>
    </w:rPr>
  </w:style>
  <w:style w:type="character" w:customStyle="1" w:styleId="AssinaturaChar">
    <w:name w:val="Assinatura Char"/>
    <w:basedOn w:val="Fontepargpadro"/>
    <w:link w:val="Assinatura"/>
    <w:uiPriority w:val="99"/>
    <w:rsid w:val="0071493E"/>
    <w:rPr>
      <w:rFonts w:ascii="Arial" w:eastAsia="Times New Roman" w:hAnsi="Arial" w:cs="Arial"/>
      <w:b/>
      <w:bCs/>
      <w:caps/>
      <w:lang w:eastAsia="pt-BR"/>
    </w:rPr>
  </w:style>
  <w:style w:type="paragraph" w:customStyle="1" w:styleId="DadosCadastrais">
    <w:name w:val="Dados Cadastrais"/>
    <w:basedOn w:val="Normal"/>
    <w:uiPriority w:val="99"/>
    <w:rsid w:val="0071493E"/>
    <w:pPr>
      <w:tabs>
        <w:tab w:val="right" w:pos="8505"/>
      </w:tabs>
      <w:jc w:val="both"/>
    </w:pPr>
    <w:rPr>
      <w:rFonts w:cs="Arial"/>
      <w:caps/>
      <w:sz w:val="24"/>
      <w:szCs w:val="24"/>
    </w:rPr>
  </w:style>
  <w:style w:type="paragraph" w:customStyle="1" w:styleId="TtuloPrincipal">
    <w:name w:val="Título Principal"/>
    <w:basedOn w:val="Ttulo1"/>
    <w:uiPriority w:val="99"/>
    <w:rsid w:val="0071493E"/>
    <w:pPr>
      <w:numPr>
        <w:numId w:val="0"/>
      </w:numPr>
      <w:suppressAutoHyphens w:val="0"/>
      <w:spacing w:before="240" w:after="60" w:line="360" w:lineRule="auto"/>
      <w:jc w:val="center"/>
    </w:pPr>
    <w:rPr>
      <w:rFonts w:cs="Arial"/>
      <w:bCs/>
      <w:spacing w:val="60"/>
      <w:w w:val="150"/>
      <w:sz w:val="28"/>
      <w:szCs w:val="28"/>
      <w:lang w:eastAsia="pt-BR"/>
    </w:rPr>
  </w:style>
  <w:style w:type="paragraph" w:customStyle="1" w:styleId="Ementa-Corpo">
    <w:name w:val="Ementa - Corpo"/>
    <w:basedOn w:val="Normal"/>
    <w:uiPriority w:val="99"/>
    <w:rsid w:val="0071493E"/>
    <w:pPr>
      <w:ind w:left="2835"/>
      <w:jc w:val="both"/>
    </w:pPr>
    <w:rPr>
      <w:rFonts w:cs="Arial"/>
      <w:b/>
      <w:bCs/>
      <w:sz w:val="22"/>
      <w:szCs w:val="22"/>
    </w:rPr>
  </w:style>
  <w:style w:type="paragraph" w:customStyle="1" w:styleId="PargrafoNormal">
    <w:name w:val="Parágrafo Normal"/>
    <w:basedOn w:val="Normal"/>
    <w:link w:val="PargrafoNormalChar"/>
    <w:rsid w:val="0071493E"/>
    <w:pPr>
      <w:spacing w:after="60" w:line="360" w:lineRule="auto"/>
      <w:ind w:firstLine="1418"/>
      <w:jc w:val="both"/>
    </w:pPr>
    <w:rPr>
      <w:rFonts w:cs="Arial"/>
      <w:sz w:val="24"/>
      <w:szCs w:val="24"/>
    </w:rPr>
  </w:style>
  <w:style w:type="paragraph" w:customStyle="1" w:styleId="NomeJulgadorPadro">
    <w:name w:val="Nome Julgador Padrão"/>
    <w:basedOn w:val="Normal"/>
    <w:uiPriority w:val="99"/>
    <w:rsid w:val="0071493E"/>
    <w:pPr>
      <w:spacing w:after="60" w:line="360" w:lineRule="auto"/>
      <w:jc w:val="both"/>
    </w:pPr>
    <w:rPr>
      <w:rFonts w:cs="Arial"/>
      <w:b/>
      <w:bCs/>
      <w:caps/>
      <w:sz w:val="24"/>
      <w:szCs w:val="24"/>
    </w:rPr>
  </w:style>
  <w:style w:type="character" w:customStyle="1" w:styleId="PargrafoNormalChar">
    <w:name w:val="Parágrafo Normal Char"/>
    <w:basedOn w:val="Fontepargpadro"/>
    <w:link w:val="PargrafoNormal"/>
    <w:locked/>
    <w:rsid w:val="0071493E"/>
    <w:rPr>
      <w:rFonts w:ascii="Arial" w:eastAsia="Times New Roman" w:hAnsi="Arial" w:cs="Arial"/>
      <w:sz w:val="24"/>
      <w:szCs w:val="24"/>
      <w:lang w:eastAsia="pt-BR"/>
    </w:rPr>
  </w:style>
  <w:style w:type="paragraph" w:styleId="Citao">
    <w:name w:val="Quote"/>
    <w:basedOn w:val="Normal"/>
    <w:link w:val="CitaoChar"/>
    <w:uiPriority w:val="29"/>
    <w:qFormat/>
    <w:rsid w:val="0071493E"/>
    <w:pPr>
      <w:spacing w:after="60"/>
      <w:ind w:left="2835"/>
      <w:jc w:val="both"/>
    </w:pPr>
    <w:rPr>
      <w:rFonts w:cs="Arial"/>
      <w:i/>
      <w:iCs/>
      <w:sz w:val="22"/>
      <w:szCs w:val="22"/>
    </w:rPr>
  </w:style>
  <w:style w:type="character" w:customStyle="1" w:styleId="CitaoChar">
    <w:name w:val="Citação Char"/>
    <w:basedOn w:val="Fontepargpadro"/>
    <w:link w:val="Citao"/>
    <w:uiPriority w:val="29"/>
    <w:rsid w:val="0071493E"/>
    <w:rPr>
      <w:rFonts w:ascii="Arial" w:eastAsia="Times New Roman" w:hAnsi="Arial" w:cs="Arial"/>
      <w:i/>
      <w:iCs/>
      <w:lang w:eastAsia="pt-BR"/>
    </w:rPr>
  </w:style>
  <w:style w:type="character" w:styleId="Refdenotaderodap">
    <w:name w:val="footnote reference"/>
    <w:basedOn w:val="Fontepargpadro"/>
    <w:uiPriority w:val="99"/>
    <w:rsid w:val="0071493E"/>
    <w:rPr>
      <w:rFonts w:cs="Times New Roman"/>
      <w:vertAlign w:val="superscript"/>
    </w:rPr>
  </w:style>
  <w:style w:type="paragraph" w:styleId="Textodenotadefim">
    <w:name w:val="endnote text"/>
    <w:basedOn w:val="Normal"/>
    <w:link w:val="TextodenotadefimChar"/>
    <w:uiPriority w:val="99"/>
    <w:rsid w:val="0071493E"/>
  </w:style>
  <w:style w:type="character" w:customStyle="1" w:styleId="TextodenotadefimChar">
    <w:name w:val="Texto de nota de fim Char"/>
    <w:basedOn w:val="Fontepargpadro"/>
    <w:link w:val="Textodenotadefim"/>
    <w:uiPriority w:val="99"/>
    <w:rsid w:val="0071493E"/>
    <w:rPr>
      <w:rFonts w:ascii="Arial" w:eastAsia="Times New Roman" w:hAnsi="Arial" w:cs="Times New Roman"/>
      <w:sz w:val="28"/>
      <w:szCs w:val="20"/>
      <w:lang w:eastAsia="pt-BR"/>
    </w:rPr>
  </w:style>
  <w:style w:type="character" w:styleId="Refdenotadefim">
    <w:name w:val="endnote reference"/>
    <w:basedOn w:val="Fontepargpadro"/>
    <w:uiPriority w:val="99"/>
    <w:rsid w:val="0071493E"/>
    <w:rPr>
      <w:rFonts w:cs="Times New Roman"/>
      <w:vertAlign w:val="superscript"/>
    </w:rPr>
  </w:style>
  <w:style w:type="character" w:styleId="Nmerodepgina">
    <w:name w:val="page number"/>
    <w:basedOn w:val="Fontepargpadro"/>
    <w:uiPriority w:val="99"/>
    <w:rsid w:val="0071493E"/>
    <w:rPr>
      <w:rFonts w:cs="Times New Roman"/>
    </w:rPr>
  </w:style>
  <w:style w:type="paragraph" w:styleId="Subttulo">
    <w:name w:val="Subtitle"/>
    <w:basedOn w:val="Normal"/>
    <w:link w:val="SubttuloChar"/>
    <w:qFormat/>
    <w:rsid w:val="0071493E"/>
    <w:pPr>
      <w:jc w:val="both"/>
    </w:pPr>
    <w:rPr>
      <w:b/>
      <w:kern w:val="24"/>
      <w:sz w:val="24"/>
    </w:rPr>
  </w:style>
  <w:style w:type="character" w:customStyle="1" w:styleId="SubttuloChar">
    <w:name w:val="Subtítulo Char"/>
    <w:basedOn w:val="Fontepargpadro"/>
    <w:link w:val="Subttulo"/>
    <w:rsid w:val="0071493E"/>
    <w:rPr>
      <w:rFonts w:ascii="Arial" w:eastAsia="Times New Roman" w:hAnsi="Arial" w:cs="Times New Roman"/>
      <w:b/>
      <w:kern w:val="24"/>
      <w:sz w:val="24"/>
      <w:szCs w:val="20"/>
      <w:lang w:eastAsia="pt-BR"/>
    </w:rPr>
  </w:style>
  <w:style w:type="paragraph" w:styleId="Corpodetexto2">
    <w:name w:val="Body Text 2"/>
    <w:basedOn w:val="Normal"/>
    <w:link w:val="Corpodetexto2Char"/>
    <w:rsid w:val="0071493E"/>
    <w:pPr>
      <w:spacing w:after="120" w:line="480" w:lineRule="auto"/>
    </w:pPr>
    <w:rPr>
      <w:kern w:val="24"/>
      <w:sz w:val="24"/>
    </w:rPr>
  </w:style>
  <w:style w:type="character" w:customStyle="1" w:styleId="Corpodetexto2Char">
    <w:name w:val="Corpo de texto 2 Char"/>
    <w:basedOn w:val="Fontepargpadro"/>
    <w:link w:val="Corpodetexto2"/>
    <w:rsid w:val="0071493E"/>
    <w:rPr>
      <w:rFonts w:ascii="Arial" w:eastAsia="Times New Roman" w:hAnsi="Arial" w:cs="Times New Roman"/>
      <w:kern w:val="24"/>
      <w:sz w:val="24"/>
      <w:szCs w:val="20"/>
      <w:lang w:eastAsia="pt-BR"/>
    </w:rPr>
  </w:style>
  <w:style w:type="character" w:styleId="Forte">
    <w:name w:val="Strong"/>
    <w:basedOn w:val="Fontepargpadro"/>
    <w:uiPriority w:val="22"/>
    <w:qFormat/>
    <w:rsid w:val="0071493E"/>
    <w:rPr>
      <w:rFonts w:cs="Times New Roman"/>
      <w:b/>
      <w:bCs/>
    </w:rPr>
  </w:style>
  <w:style w:type="paragraph" w:customStyle="1" w:styleId="Style1">
    <w:name w:val="Style1"/>
    <w:basedOn w:val="Normal"/>
    <w:uiPriority w:val="99"/>
    <w:rsid w:val="0071493E"/>
    <w:pPr>
      <w:widowControl w:val="0"/>
      <w:autoSpaceDE w:val="0"/>
      <w:autoSpaceDN w:val="0"/>
      <w:adjustRightInd w:val="0"/>
      <w:spacing w:line="276" w:lineRule="exact"/>
      <w:jc w:val="both"/>
    </w:pPr>
    <w:rPr>
      <w:kern w:val="24"/>
      <w:sz w:val="24"/>
      <w:szCs w:val="24"/>
    </w:rPr>
  </w:style>
  <w:style w:type="paragraph" w:customStyle="1" w:styleId="Style2">
    <w:name w:val="Style2"/>
    <w:basedOn w:val="Normal"/>
    <w:uiPriority w:val="99"/>
    <w:rsid w:val="0071493E"/>
    <w:pPr>
      <w:widowControl w:val="0"/>
      <w:autoSpaceDE w:val="0"/>
      <w:autoSpaceDN w:val="0"/>
      <w:adjustRightInd w:val="0"/>
      <w:spacing w:line="269" w:lineRule="exact"/>
      <w:ind w:firstLine="672"/>
    </w:pPr>
    <w:rPr>
      <w:kern w:val="24"/>
      <w:sz w:val="24"/>
      <w:szCs w:val="24"/>
    </w:rPr>
  </w:style>
  <w:style w:type="paragraph" w:customStyle="1" w:styleId="Style3">
    <w:name w:val="Style3"/>
    <w:basedOn w:val="Normal"/>
    <w:uiPriority w:val="99"/>
    <w:rsid w:val="0071493E"/>
    <w:pPr>
      <w:widowControl w:val="0"/>
      <w:autoSpaceDE w:val="0"/>
      <w:autoSpaceDN w:val="0"/>
      <w:adjustRightInd w:val="0"/>
      <w:spacing w:line="278" w:lineRule="exact"/>
      <w:jc w:val="both"/>
    </w:pPr>
    <w:rPr>
      <w:kern w:val="24"/>
      <w:sz w:val="24"/>
      <w:szCs w:val="24"/>
    </w:rPr>
  </w:style>
  <w:style w:type="paragraph" w:customStyle="1" w:styleId="Style4">
    <w:name w:val="Style4"/>
    <w:basedOn w:val="Normal"/>
    <w:uiPriority w:val="99"/>
    <w:rsid w:val="0071493E"/>
    <w:pPr>
      <w:widowControl w:val="0"/>
      <w:autoSpaceDE w:val="0"/>
      <w:autoSpaceDN w:val="0"/>
      <w:adjustRightInd w:val="0"/>
      <w:spacing w:line="278" w:lineRule="exact"/>
      <w:ind w:firstLine="1416"/>
      <w:jc w:val="both"/>
    </w:pPr>
    <w:rPr>
      <w:kern w:val="24"/>
      <w:sz w:val="24"/>
      <w:szCs w:val="24"/>
    </w:rPr>
  </w:style>
  <w:style w:type="paragraph" w:customStyle="1" w:styleId="Style5">
    <w:name w:val="Style5"/>
    <w:basedOn w:val="Normal"/>
    <w:uiPriority w:val="99"/>
    <w:rsid w:val="0071493E"/>
    <w:pPr>
      <w:widowControl w:val="0"/>
      <w:autoSpaceDE w:val="0"/>
      <w:autoSpaceDN w:val="0"/>
      <w:adjustRightInd w:val="0"/>
      <w:jc w:val="both"/>
    </w:pPr>
    <w:rPr>
      <w:kern w:val="24"/>
      <w:sz w:val="24"/>
      <w:szCs w:val="24"/>
    </w:rPr>
  </w:style>
  <w:style w:type="paragraph" w:customStyle="1" w:styleId="Style6">
    <w:name w:val="Style6"/>
    <w:basedOn w:val="Normal"/>
    <w:uiPriority w:val="99"/>
    <w:rsid w:val="0071493E"/>
    <w:pPr>
      <w:widowControl w:val="0"/>
      <w:autoSpaceDE w:val="0"/>
      <w:autoSpaceDN w:val="0"/>
      <w:adjustRightInd w:val="0"/>
      <w:spacing w:line="269" w:lineRule="exact"/>
      <w:ind w:firstLine="437"/>
    </w:pPr>
    <w:rPr>
      <w:kern w:val="24"/>
      <w:sz w:val="24"/>
      <w:szCs w:val="24"/>
    </w:rPr>
  </w:style>
  <w:style w:type="paragraph" w:customStyle="1" w:styleId="Style7">
    <w:name w:val="Style7"/>
    <w:basedOn w:val="Normal"/>
    <w:uiPriority w:val="99"/>
    <w:rsid w:val="0071493E"/>
    <w:pPr>
      <w:widowControl w:val="0"/>
      <w:autoSpaceDE w:val="0"/>
      <w:autoSpaceDN w:val="0"/>
      <w:adjustRightInd w:val="0"/>
      <w:spacing w:line="274" w:lineRule="exact"/>
    </w:pPr>
    <w:rPr>
      <w:kern w:val="24"/>
      <w:sz w:val="24"/>
      <w:szCs w:val="24"/>
    </w:rPr>
  </w:style>
  <w:style w:type="paragraph" w:customStyle="1" w:styleId="Style9">
    <w:name w:val="Style9"/>
    <w:basedOn w:val="Normal"/>
    <w:uiPriority w:val="99"/>
    <w:rsid w:val="0071493E"/>
    <w:pPr>
      <w:widowControl w:val="0"/>
      <w:autoSpaceDE w:val="0"/>
      <w:autoSpaceDN w:val="0"/>
      <w:adjustRightInd w:val="0"/>
      <w:spacing w:line="275" w:lineRule="exact"/>
      <w:ind w:firstLine="2602"/>
      <w:jc w:val="both"/>
    </w:pPr>
    <w:rPr>
      <w:kern w:val="24"/>
      <w:sz w:val="24"/>
      <w:szCs w:val="24"/>
    </w:rPr>
  </w:style>
  <w:style w:type="character" w:customStyle="1" w:styleId="FontStyle11">
    <w:name w:val="Font Style11"/>
    <w:basedOn w:val="Fontepargpadro"/>
    <w:uiPriority w:val="99"/>
    <w:rsid w:val="0071493E"/>
    <w:rPr>
      <w:rFonts w:ascii="Times New Roman" w:hAnsi="Times New Roman" w:cs="Times New Roman"/>
      <w:b/>
      <w:bCs/>
      <w:i/>
      <w:iCs/>
      <w:sz w:val="22"/>
      <w:szCs w:val="22"/>
    </w:rPr>
  </w:style>
  <w:style w:type="character" w:customStyle="1" w:styleId="FontStyle12">
    <w:name w:val="Font Style12"/>
    <w:basedOn w:val="Fontepargpadro"/>
    <w:uiPriority w:val="99"/>
    <w:rsid w:val="0071493E"/>
    <w:rPr>
      <w:rFonts w:ascii="Times New Roman" w:hAnsi="Times New Roman" w:cs="Times New Roman"/>
      <w:sz w:val="22"/>
      <w:szCs w:val="22"/>
    </w:rPr>
  </w:style>
  <w:style w:type="character" w:customStyle="1" w:styleId="FontStyle17">
    <w:name w:val="Font Style17"/>
    <w:basedOn w:val="Fontepargpadro"/>
    <w:rsid w:val="0071493E"/>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71493E"/>
    <w:rPr>
      <w:rFonts w:ascii="Arial" w:hAnsi="Arial" w:cs="Arial"/>
      <w:sz w:val="20"/>
      <w:szCs w:val="20"/>
    </w:rPr>
  </w:style>
  <w:style w:type="paragraph" w:customStyle="1" w:styleId="Style8">
    <w:name w:val="Style8"/>
    <w:basedOn w:val="Normal"/>
    <w:uiPriority w:val="99"/>
    <w:rsid w:val="0071493E"/>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71493E"/>
    <w:pPr>
      <w:suppressAutoHyphens/>
      <w:jc w:val="both"/>
    </w:pPr>
    <w:rPr>
      <w:rFonts w:cs="Tahoma"/>
      <w:kern w:val="24"/>
      <w:lang w:eastAsia="ar-SA"/>
    </w:rPr>
  </w:style>
  <w:style w:type="paragraph" w:styleId="Lista2">
    <w:name w:val="List 2"/>
    <w:basedOn w:val="Normal"/>
    <w:uiPriority w:val="99"/>
    <w:unhideWhenUsed/>
    <w:rsid w:val="0071493E"/>
    <w:pPr>
      <w:ind w:left="566" w:hanging="283"/>
      <w:jc w:val="both"/>
    </w:pPr>
    <w:rPr>
      <w:kern w:val="24"/>
      <w:sz w:val="24"/>
    </w:rPr>
  </w:style>
  <w:style w:type="paragraph" w:styleId="Listadecontinuao2">
    <w:name w:val="List Continue 2"/>
    <w:basedOn w:val="Normal"/>
    <w:uiPriority w:val="99"/>
    <w:unhideWhenUsed/>
    <w:rsid w:val="0071493E"/>
    <w:pPr>
      <w:spacing w:after="120"/>
      <w:ind w:left="720"/>
      <w:jc w:val="both"/>
    </w:pPr>
    <w:rPr>
      <w:kern w:val="24"/>
      <w:sz w:val="24"/>
    </w:rPr>
  </w:style>
  <w:style w:type="paragraph" w:customStyle="1" w:styleId="Legenda1">
    <w:name w:val="Legenda1"/>
    <w:basedOn w:val="Normal"/>
    <w:uiPriority w:val="99"/>
    <w:rsid w:val="0071493E"/>
    <w:pPr>
      <w:suppressLineNumbers/>
      <w:suppressAutoHyphens/>
      <w:spacing w:before="120" w:after="120"/>
      <w:jc w:val="both"/>
    </w:pPr>
    <w:rPr>
      <w:rFonts w:cs="Tahoma"/>
      <w:i/>
      <w:iCs/>
      <w:kern w:val="24"/>
      <w:sz w:val="24"/>
      <w:lang w:eastAsia="ar-SA"/>
    </w:rPr>
  </w:style>
  <w:style w:type="paragraph" w:customStyle="1" w:styleId="ndice">
    <w:name w:val="Índice"/>
    <w:basedOn w:val="Normal"/>
    <w:uiPriority w:val="99"/>
    <w:rsid w:val="0071493E"/>
    <w:pPr>
      <w:suppressLineNumbers/>
      <w:suppressAutoHyphens/>
      <w:jc w:val="both"/>
    </w:pPr>
    <w:rPr>
      <w:rFonts w:cs="Tahoma"/>
      <w:kern w:val="24"/>
      <w:sz w:val="24"/>
      <w:lang w:eastAsia="ar-SA"/>
    </w:rPr>
  </w:style>
  <w:style w:type="paragraph" w:customStyle="1" w:styleId="WW-Recuodecorpodetexto3">
    <w:name w:val="WW-Recuo de corpo de texto 3"/>
    <w:basedOn w:val="Normal"/>
    <w:uiPriority w:val="99"/>
    <w:rsid w:val="0071493E"/>
    <w:pPr>
      <w:suppressAutoHyphens/>
      <w:ind w:firstLine="2880"/>
      <w:jc w:val="both"/>
    </w:pPr>
    <w:rPr>
      <w:kern w:val="24"/>
      <w:sz w:val="24"/>
      <w:lang w:eastAsia="ar-SA"/>
    </w:rPr>
  </w:style>
  <w:style w:type="paragraph" w:customStyle="1" w:styleId="WW-Textodebalo">
    <w:name w:val="WW-Texto de balão"/>
    <w:basedOn w:val="Normal"/>
    <w:uiPriority w:val="99"/>
    <w:rsid w:val="0071493E"/>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71493E"/>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71493E"/>
    <w:pPr>
      <w:suppressAutoHyphens/>
      <w:spacing w:before="280" w:after="280"/>
      <w:jc w:val="both"/>
    </w:pPr>
    <w:rPr>
      <w:rFonts w:cs="Arial"/>
      <w:b/>
      <w:bCs/>
      <w:kern w:val="24"/>
      <w:sz w:val="24"/>
      <w:szCs w:val="24"/>
      <w:lang w:eastAsia="ar-SA"/>
    </w:rPr>
  </w:style>
  <w:style w:type="paragraph" w:customStyle="1" w:styleId="WW-NormalWeb">
    <w:name w:val="WW-Normal (Web)"/>
    <w:basedOn w:val="Normal"/>
    <w:uiPriority w:val="99"/>
    <w:rsid w:val="0071493E"/>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71493E"/>
    <w:pPr>
      <w:suppressAutoHyphens/>
      <w:spacing w:before="280" w:after="280"/>
    </w:pPr>
    <w:rPr>
      <w:rFonts w:eastAsia="Arial Unicode MS" w:cs="Arial"/>
      <w:b/>
      <w:bCs/>
      <w:kern w:val="24"/>
      <w:sz w:val="16"/>
      <w:szCs w:val="16"/>
      <w:lang w:eastAsia="ar-SA"/>
    </w:rPr>
  </w:style>
  <w:style w:type="paragraph" w:customStyle="1" w:styleId="WW-Pr-formataoHTML">
    <w:name w:val="WW-Pré-formatação HTML"/>
    <w:basedOn w:val="Normal"/>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71493E"/>
    <w:pPr>
      <w:tabs>
        <w:tab w:val="left" w:pos="567"/>
      </w:tabs>
      <w:suppressAutoHyphens/>
      <w:autoSpaceDE w:val="0"/>
    </w:pPr>
    <w:rPr>
      <w:rFonts w:ascii="Tahoma" w:hAnsi="Tahoma" w:cs="Tahoma"/>
      <w:b/>
      <w:kern w:val="24"/>
      <w:szCs w:val="28"/>
      <w:lang w:eastAsia="ar-SA"/>
    </w:rPr>
  </w:style>
  <w:style w:type="paragraph" w:customStyle="1" w:styleId="nomedasecao">
    <w:name w:val="nome da secao"/>
    <w:basedOn w:val="nomedocapitulo"/>
    <w:uiPriority w:val="99"/>
    <w:rsid w:val="0071493E"/>
    <w:rPr>
      <w:sz w:val="20"/>
      <w:u w:val="single"/>
    </w:rPr>
  </w:style>
  <w:style w:type="paragraph" w:customStyle="1" w:styleId="minuta">
    <w:name w:val="minuta"/>
    <w:basedOn w:val="Normal"/>
    <w:uiPriority w:val="99"/>
    <w:rsid w:val="0071493E"/>
    <w:pPr>
      <w:suppressAutoHyphens/>
      <w:spacing w:after="170"/>
      <w:ind w:left="1701"/>
      <w:jc w:val="both"/>
    </w:pPr>
    <w:rPr>
      <w:rFonts w:cs="Arial"/>
      <w:kern w:val="24"/>
      <w:sz w:val="24"/>
      <w:szCs w:val="24"/>
      <w:lang w:eastAsia="ar-SA"/>
    </w:rPr>
  </w:style>
  <w:style w:type="paragraph" w:customStyle="1" w:styleId="WW-Corpodotexto">
    <w:name w:val="WW-Corpo do texto"/>
    <w:uiPriority w:val="99"/>
    <w:rsid w:val="0071493E"/>
    <w:pPr>
      <w:suppressAutoHyphens/>
      <w:autoSpaceDE w:val="0"/>
      <w:spacing w:after="340" w:line="240" w:lineRule="auto"/>
      <w:ind w:firstLine="1134"/>
      <w:jc w:val="both"/>
    </w:pPr>
    <w:rPr>
      <w:rFonts w:ascii="Arial" w:eastAsia="Times New Roman" w:hAnsi="Arial" w:cs="Arial"/>
      <w:color w:val="000000"/>
      <w:kern w:val="24"/>
      <w:sz w:val="24"/>
      <w:szCs w:val="24"/>
      <w:lang w:eastAsia="ar-SA"/>
    </w:rPr>
  </w:style>
  <w:style w:type="paragraph" w:customStyle="1" w:styleId="WW-Corpodetexto2">
    <w:name w:val="WW-Corpo de texto 2"/>
    <w:basedOn w:val="Normal"/>
    <w:uiPriority w:val="99"/>
    <w:rsid w:val="0071493E"/>
    <w:pPr>
      <w:suppressAutoHyphens/>
      <w:spacing w:after="120" w:line="480" w:lineRule="auto"/>
      <w:jc w:val="both"/>
    </w:pPr>
    <w:rPr>
      <w:kern w:val="24"/>
      <w:sz w:val="24"/>
      <w:lang w:eastAsia="ar-SA"/>
    </w:rPr>
  </w:style>
  <w:style w:type="paragraph" w:customStyle="1" w:styleId="WW-Legenda">
    <w:name w:val="WW-Legenda"/>
    <w:basedOn w:val="Normal"/>
    <w:next w:val="Normal"/>
    <w:uiPriority w:val="99"/>
    <w:rsid w:val="0071493E"/>
    <w:pPr>
      <w:suppressAutoHyphens/>
      <w:autoSpaceDE w:val="0"/>
      <w:spacing w:line="340" w:lineRule="exact"/>
    </w:pPr>
    <w:rPr>
      <w:rFonts w:cs="Arial"/>
      <w:b/>
      <w:bCs/>
      <w:kern w:val="24"/>
      <w:szCs w:val="28"/>
      <w:lang w:eastAsia="ar-SA"/>
    </w:rPr>
  </w:style>
  <w:style w:type="paragraph" w:customStyle="1" w:styleId="Nvel2">
    <w:name w:val="Nível 2"/>
    <w:basedOn w:val="Normal"/>
    <w:next w:val="Normal"/>
    <w:uiPriority w:val="99"/>
    <w:rsid w:val="0071493E"/>
    <w:pPr>
      <w:suppressAutoHyphens/>
      <w:spacing w:after="120"/>
      <w:jc w:val="both"/>
    </w:pPr>
    <w:rPr>
      <w:b/>
      <w:kern w:val="24"/>
      <w:sz w:val="24"/>
      <w:lang w:eastAsia="ar-SA"/>
    </w:rPr>
  </w:style>
  <w:style w:type="paragraph" w:customStyle="1" w:styleId="WW-Corpodetexto3">
    <w:name w:val="WW-Corpo de texto 3"/>
    <w:basedOn w:val="Normal"/>
    <w:uiPriority w:val="99"/>
    <w:rsid w:val="0071493E"/>
    <w:pPr>
      <w:suppressAutoHyphens/>
      <w:spacing w:after="120"/>
      <w:jc w:val="both"/>
    </w:pPr>
    <w:rPr>
      <w:kern w:val="24"/>
      <w:sz w:val="16"/>
      <w:szCs w:val="16"/>
      <w:lang w:eastAsia="ar-SA"/>
    </w:rPr>
  </w:style>
  <w:style w:type="paragraph" w:customStyle="1" w:styleId="Gerncia">
    <w:name w:val="Gerência"/>
    <w:basedOn w:val="Normal"/>
    <w:uiPriority w:val="99"/>
    <w:rsid w:val="0071493E"/>
    <w:pPr>
      <w:suppressAutoHyphens/>
    </w:pPr>
    <w:rPr>
      <w:rFonts w:cs="Arial"/>
      <w:i/>
      <w:caps/>
      <w:kern w:val="24"/>
      <w:sz w:val="22"/>
      <w:lang w:eastAsia="ar-SA"/>
    </w:rPr>
  </w:style>
  <w:style w:type="paragraph" w:customStyle="1" w:styleId="BodyText21">
    <w:name w:val="Body Text 21"/>
    <w:basedOn w:val="Normal"/>
    <w:uiPriority w:val="99"/>
    <w:rsid w:val="0071493E"/>
    <w:pPr>
      <w:suppressAutoHyphens/>
      <w:jc w:val="both"/>
    </w:pPr>
    <w:rPr>
      <w:kern w:val="24"/>
      <w:sz w:val="24"/>
      <w:lang w:eastAsia="ar-SA"/>
    </w:rPr>
  </w:style>
  <w:style w:type="paragraph" w:customStyle="1" w:styleId="ContedodaTabela">
    <w:name w:val="Conteúdo da Tabela"/>
    <w:basedOn w:val="Corpodetexto"/>
    <w:uiPriority w:val="99"/>
    <w:rsid w:val="0071493E"/>
    <w:pPr>
      <w:suppressLineNumbers/>
      <w:suppressAutoHyphens/>
      <w:jc w:val="both"/>
    </w:pPr>
    <w:rPr>
      <w:kern w:val="24"/>
      <w:lang w:eastAsia="ar-SA"/>
    </w:rPr>
  </w:style>
  <w:style w:type="paragraph" w:customStyle="1" w:styleId="TtulodaTabela">
    <w:name w:val="Título da Tabela"/>
    <w:basedOn w:val="ContedodaTabela"/>
    <w:uiPriority w:val="99"/>
    <w:rsid w:val="0071493E"/>
    <w:pPr>
      <w:jc w:val="center"/>
    </w:pPr>
    <w:rPr>
      <w:b/>
      <w:bCs/>
      <w:i/>
      <w:iCs/>
    </w:rPr>
  </w:style>
  <w:style w:type="paragraph" w:customStyle="1" w:styleId="Contedodoquadro">
    <w:name w:val="Conteúdo do quadro"/>
    <w:basedOn w:val="Corpodetexto"/>
    <w:uiPriority w:val="99"/>
    <w:rsid w:val="0071493E"/>
    <w:pPr>
      <w:suppressAutoHyphens/>
      <w:jc w:val="both"/>
    </w:pPr>
    <w:rPr>
      <w:kern w:val="24"/>
      <w:lang w:eastAsia="ar-SA"/>
    </w:rPr>
  </w:style>
  <w:style w:type="paragraph" w:customStyle="1" w:styleId="Default">
    <w:name w:val="Default"/>
    <w:rsid w:val="0071493E"/>
    <w:pPr>
      <w:autoSpaceDE w:val="0"/>
      <w:autoSpaceDN w:val="0"/>
      <w:adjustRightInd w:val="0"/>
      <w:spacing w:after="0" w:line="240" w:lineRule="auto"/>
      <w:jc w:val="both"/>
    </w:pPr>
    <w:rPr>
      <w:rFonts w:ascii="Trebuchet MS" w:eastAsia="Times New Roman" w:hAnsi="Trebuchet MS" w:cs="Trebuchet MS"/>
      <w:color w:val="000000"/>
      <w:kern w:val="24"/>
      <w:sz w:val="24"/>
      <w:szCs w:val="24"/>
      <w:lang w:eastAsia="pt-BR"/>
    </w:rPr>
  </w:style>
  <w:style w:type="paragraph" w:customStyle="1" w:styleId="Corpodetexto21">
    <w:name w:val="Corpo de texto 21"/>
    <w:basedOn w:val="Normal"/>
    <w:uiPriority w:val="99"/>
    <w:rsid w:val="0071493E"/>
    <w:pPr>
      <w:spacing w:after="120"/>
      <w:ind w:left="283"/>
      <w:jc w:val="both"/>
    </w:pPr>
    <w:rPr>
      <w:kern w:val="24"/>
      <w:sz w:val="24"/>
    </w:rPr>
  </w:style>
  <w:style w:type="paragraph" w:customStyle="1" w:styleId="xl39">
    <w:name w:val="xl39"/>
    <w:basedOn w:val="Normal"/>
    <w:uiPriority w:val="99"/>
    <w:rsid w:val="0071493E"/>
    <w:pPr>
      <w:spacing w:before="100" w:beforeAutospacing="1" w:after="100" w:afterAutospacing="1"/>
      <w:jc w:val="right"/>
    </w:pPr>
    <w:rPr>
      <w:rFonts w:eastAsia="Arial Unicode MS" w:cs="Arial"/>
      <w:b/>
      <w:bCs/>
      <w:kern w:val="24"/>
      <w:sz w:val="24"/>
      <w:szCs w:val="24"/>
    </w:rPr>
  </w:style>
  <w:style w:type="paragraph" w:customStyle="1" w:styleId="xl28">
    <w:name w:val="xl28"/>
    <w:basedOn w:val="Normal"/>
    <w:uiPriority w:val="99"/>
    <w:rsid w:val="0071493E"/>
    <w:pPr>
      <w:spacing w:before="100" w:beforeAutospacing="1" w:after="100" w:afterAutospacing="1"/>
    </w:pPr>
    <w:rPr>
      <w:rFonts w:eastAsia="Arial Unicode MS" w:cs="Arial"/>
      <w:b/>
      <w:bCs/>
      <w:kern w:val="24"/>
      <w:sz w:val="24"/>
      <w:szCs w:val="24"/>
    </w:rPr>
  </w:style>
  <w:style w:type="paragraph" w:customStyle="1" w:styleId="texto1">
    <w:name w:val="texto1"/>
    <w:basedOn w:val="Normal"/>
    <w:uiPriority w:val="99"/>
    <w:rsid w:val="0071493E"/>
    <w:pPr>
      <w:spacing w:before="100" w:beforeAutospacing="1" w:after="100" w:afterAutospacing="1"/>
    </w:pPr>
    <w:rPr>
      <w:kern w:val="24"/>
      <w:sz w:val="24"/>
      <w:szCs w:val="24"/>
    </w:rPr>
  </w:style>
  <w:style w:type="paragraph" w:customStyle="1" w:styleId="Corpodetexto31">
    <w:name w:val="Corpo de texto 31"/>
    <w:basedOn w:val="Normal"/>
    <w:uiPriority w:val="99"/>
    <w:rsid w:val="0071493E"/>
    <w:pPr>
      <w:suppressAutoHyphens/>
      <w:jc w:val="both"/>
    </w:pPr>
    <w:rPr>
      <w:kern w:val="24"/>
      <w:sz w:val="24"/>
      <w:szCs w:val="24"/>
      <w:lang w:eastAsia="ar-SA"/>
    </w:rPr>
  </w:style>
  <w:style w:type="paragraph" w:customStyle="1" w:styleId="ecxmsonormal">
    <w:name w:val="ecxmsonormal"/>
    <w:basedOn w:val="Normal"/>
    <w:uiPriority w:val="99"/>
    <w:rsid w:val="0071493E"/>
    <w:pPr>
      <w:spacing w:before="100" w:beforeAutospacing="1" w:after="100" w:afterAutospacing="1"/>
    </w:pPr>
    <w:rPr>
      <w:kern w:val="24"/>
      <w:sz w:val="24"/>
      <w:szCs w:val="24"/>
    </w:rPr>
  </w:style>
  <w:style w:type="character" w:customStyle="1" w:styleId="WW8Num1z0">
    <w:name w:val="WW8Num1z0"/>
    <w:rsid w:val="0071493E"/>
    <w:rPr>
      <w:rFonts w:ascii="Symbol" w:hAnsi="Symbol"/>
    </w:rPr>
  </w:style>
  <w:style w:type="character" w:customStyle="1" w:styleId="WW8Num2z0">
    <w:name w:val="WW8Num2z0"/>
    <w:rsid w:val="0071493E"/>
    <w:rPr>
      <w:rFonts w:ascii="Times New Roman" w:hAnsi="Times New Roman"/>
    </w:rPr>
  </w:style>
  <w:style w:type="character" w:customStyle="1" w:styleId="WW8Num3z0">
    <w:name w:val="WW8Num3z0"/>
    <w:rsid w:val="0071493E"/>
    <w:rPr>
      <w:rFonts w:ascii="Times New Roman" w:hAnsi="Times New Roman"/>
    </w:rPr>
  </w:style>
  <w:style w:type="character" w:customStyle="1" w:styleId="WW8Num5z0">
    <w:name w:val="WW8Num5z0"/>
    <w:rsid w:val="0071493E"/>
    <w:rPr>
      <w:rFonts w:ascii="Times New Roman" w:hAnsi="Times New Roman"/>
    </w:rPr>
  </w:style>
  <w:style w:type="character" w:customStyle="1" w:styleId="WW8Num7z0">
    <w:name w:val="WW8Num7z0"/>
    <w:rsid w:val="0071493E"/>
    <w:rPr>
      <w:rFonts w:ascii="Arial" w:hAnsi="Arial"/>
    </w:rPr>
  </w:style>
  <w:style w:type="character" w:customStyle="1" w:styleId="WW8Num9z0">
    <w:name w:val="WW8Num9z0"/>
    <w:rsid w:val="0071493E"/>
    <w:rPr>
      <w:rFonts w:ascii="Symbol" w:hAnsi="Symbol"/>
    </w:rPr>
  </w:style>
  <w:style w:type="character" w:customStyle="1" w:styleId="WW8Num9z1">
    <w:name w:val="WW8Num9z1"/>
    <w:rsid w:val="0071493E"/>
    <w:rPr>
      <w:rFonts w:ascii="Courier New" w:hAnsi="Courier New"/>
    </w:rPr>
  </w:style>
  <w:style w:type="character" w:customStyle="1" w:styleId="WW8Num9z2">
    <w:name w:val="WW8Num9z2"/>
    <w:rsid w:val="0071493E"/>
    <w:rPr>
      <w:rFonts w:ascii="Wingdings" w:hAnsi="Wingdings"/>
    </w:rPr>
  </w:style>
  <w:style w:type="character" w:customStyle="1" w:styleId="WW8Num10z0">
    <w:name w:val="WW8Num10z0"/>
    <w:rsid w:val="0071493E"/>
    <w:rPr>
      <w:rFonts w:ascii="Times New Roman" w:hAnsi="Times New Roman"/>
      <w:color w:val="auto"/>
    </w:rPr>
  </w:style>
  <w:style w:type="character" w:customStyle="1" w:styleId="WW8Num11z0">
    <w:name w:val="WW8Num11z0"/>
    <w:rsid w:val="0071493E"/>
    <w:rPr>
      <w:b/>
      <w:i/>
    </w:rPr>
  </w:style>
  <w:style w:type="character" w:customStyle="1" w:styleId="WW8Num12z0">
    <w:name w:val="WW8Num12z0"/>
    <w:rsid w:val="0071493E"/>
  </w:style>
  <w:style w:type="character" w:customStyle="1" w:styleId="WW8Num16z0">
    <w:name w:val="WW8Num16z0"/>
    <w:rsid w:val="0071493E"/>
    <w:rPr>
      <w:rFonts w:ascii="Symbol" w:hAnsi="Symbol"/>
    </w:rPr>
  </w:style>
  <w:style w:type="character" w:customStyle="1" w:styleId="WW8Num16z1">
    <w:name w:val="WW8Num16z1"/>
    <w:rsid w:val="0071493E"/>
    <w:rPr>
      <w:rFonts w:ascii="Courier New" w:hAnsi="Courier New"/>
    </w:rPr>
  </w:style>
  <w:style w:type="character" w:customStyle="1" w:styleId="WW8Num16z2">
    <w:name w:val="WW8Num16z2"/>
    <w:rsid w:val="0071493E"/>
    <w:rPr>
      <w:rFonts w:ascii="Wingdings" w:hAnsi="Wingdings"/>
    </w:rPr>
  </w:style>
  <w:style w:type="character" w:customStyle="1" w:styleId="WW8Num17z0">
    <w:name w:val="WW8Num17z0"/>
    <w:rsid w:val="0071493E"/>
    <w:rPr>
      <w:rFonts w:ascii="Wingdings" w:hAnsi="Wingdings"/>
    </w:rPr>
  </w:style>
  <w:style w:type="character" w:customStyle="1" w:styleId="WW8Num17z1">
    <w:name w:val="WW8Num17z1"/>
    <w:rsid w:val="0071493E"/>
    <w:rPr>
      <w:rFonts w:ascii="Courier New" w:hAnsi="Courier New"/>
    </w:rPr>
  </w:style>
  <w:style w:type="character" w:customStyle="1" w:styleId="WW8Num17z3">
    <w:name w:val="WW8Num17z3"/>
    <w:rsid w:val="0071493E"/>
    <w:rPr>
      <w:rFonts w:ascii="Symbol" w:hAnsi="Symbol"/>
    </w:rPr>
  </w:style>
  <w:style w:type="character" w:customStyle="1" w:styleId="WW8Num18z0">
    <w:name w:val="WW8Num18z0"/>
    <w:rsid w:val="0071493E"/>
    <w:rPr>
      <w:rFonts w:ascii="Times New Roman" w:hAnsi="Times New Roman"/>
    </w:rPr>
  </w:style>
  <w:style w:type="character" w:customStyle="1" w:styleId="WW8Num20z0">
    <w:name w:val="WW8Num20z0"/>
    <w:rsid w:val="0071493E"/>
    <w:rPr>
      <w:rFonts w:ascii="Times New Roman" w:hAnsi="Times New Roman"/>
    </w:rPr>
  </w:style>
  <w:style w:type="character" w:customStyle="1" w:styleId="WW8Num21z0">
    <w:name w:val="WW8Num21z0"/>
    <w:rsid w:val="0071493E"/>
    <w:rPr>
      <w:rFonts w:ascii="Times New Roman" w:hAnsi="Times New Roman"/>
    </w:rPr>
  </w:style>
  <w:style w:type="character" w:customStyle="1" w:styleId="WW8Num22z0">
    <w:name w:val="WW8Num22z0"/>
    <w:rsid w:val="0071493E"/>
    <w:rPr>
      <w:rFonts w:ascii="Wingdings" w:hAnsi="Wingdings"/>
    </w:rPr>
  </w:style>
  <w:style w:type="character" w:customStyle="1" w:styleId="WW8Num23z0">
    <w:name w:val="WW8Num23z0"/>
    <w:rsid w:val="0071493E"/>
    <w:rPr>
      <w:rFonts w:ascii="Arial" w:hAnsi="Arial"/>
    </w:rPr>
  </w:style>
  <w:style w:type="character" w:customStyle="1" w:styleId="WW8Num24z0">
    <w:name w:val="WW8Num24z0"/>
    <w:rsid w:val="0071493E"/>
    <w:rPr>
      <w:b/>
    </w:rPr>
  </w:style>
  <w:style w:type="character" w:customStyle="1" w:styleId="WW8Num25z0">
    <w:name w:val="WW8Num25z0"/>
    <w:rsid w:val="0071493E"/>
    <w:rPr>
      <w:rFonts w:ascii="Times New Roman" w:hAnsi="Times New Roman"/>
    </w:rPr>
  </w:style>
  <w:style w:type="character" w:customStyle="1" w:styleId="WW8Num26z0">
    <w:name w:val="WW8Num26z0"/>
    <w:rsid w:val="0071493E"/>
    <w:rPr>
      <w:rFonts w:ascii="Times New Roman" w:hAnsi="Times New Roman"/>
    </w:rPr>
  </w:style>
  <w:style w:type="character" w:customStyle="1" w:styleId="WW8Num27z0">
    <w:name w:val="WW8Num27z0"/>
    <w:rsid w:val="0071493E"/>
    <w:rPr>
      <w:rFonts w:ascii="Times New Roman" w:hAnsi="Times New Roman"/>
      <w:sz w:val="20"/>
    </w:rPr>
  </w:style>
  <w:style w:type="character" w:customStyle="1" w:styleId="WW8Num28z0">
    <w:name w:val="WW8Num28z0"/>
    <w:rsid w:val="0071493E"/>
    <w:rPr>
      <w:rFonts w:ascii="Wingdings" w:hAnsi="Wingdings"/>
    </w:rPr>
  </w:style>
  <w:style w:type="character" w:customStyle="1" w:styleId="WW8Num28z1">
    <w:name w:val="WW8Num28z1"/>
    <w:rsid w:val="0071493E"/>
    <w:rPr>
      <w:rFonts w:ascii="Courier New" w:hAnsi="Courier New"/>
    </w:rPr>
  </w:style>
  <w:style w:type="character" w:customStyle="1" w:styleId="WW8Num28z3">
    <w:name w:val="WW8Num28z3"/>
    <w:rsid w:val="0071493E"/>
    <w:rPr>
      <w:rFonts w:ascii="Symbol" w:hAnsi="Symbol"/>
    </w:rPr>
  </w:style>
  <w:style w:type="character" w:customStyle="1" w:styleId="WW8Num29z0">
    <w:name w:val="WW8Num29z0"/>
    <w:rsid w:val="0071493E"/>
    <w:rPr>
      <w:rFonts w:ascii="Times New Roman" w:hAnsi="Times New Roman"/>
    </w:rPr>
  </w:style>
  <w:style w:type="character" w:customStyle="1" w:styleId="WW8Num31z0">
    <w:name w:val="WW8Num31z0"/>
    <w:rsid w:val="0071493E"/>
    <w:rPr>
      <w:b/>
    </w:rPr>
  </w:style>
  <w:style w:type="character" w:customStyle="1" w:styleId="WW8Num32z0">
    <w:name w:val="WW8Num32z0"/>
    <w:rsid w:val="0071493E"/>
    <w:rPr>
      <w:b/>
    </w:rPr>
  </w:style>
  <w:style w:type="character" w:customStyle="1" w:styleId="WW8Num33z0">
    <w:name w:val="WW8Num33z0"/>
    <w:rsid w:val="0071493E"/>
    <w:rPr>
      <w:rFonts w:ascii="Symbol" w:hAnsi="Symbol"/>
    </w:rPr>
  </w:style>
  <w:style w:type="character" w:customStyle="1" w:styleId="WW8Num33z1">
    <w:name w:val="WW8Num33z1"/>
    <w:rsid w:val="0071493E"/>
    <w:rPr>
      <w:rFonts w:ascii="Courier New" w:hAnsi="Courier New"/>
    </w:rPr>
  </w:style>
  <w:style w:type="character" w:customStyle="1" w:styleId="WW8Num33z2">
    <w:name w:val="WW8Num33z2"/>
    <w:rsid w:val="0071493E"/>
    <w:rPr>
      <w:rFonts w:ascii="Wingdings" w:hAnsi="Wingdings"/>
    </w:rPr>
  </w:style>
  <w:style w:type="character" w:customStyle="1" w:styleId="WW8Num34z0">
    <w:name w:val="WW8Num34z0"/>
    <w:rsid w:val="0071493E"/>
    <w:rPr>
      <w:rFonts w:ascii="Wingdings" w:hAnsi="Wingdings"/>
    </w:rPr>
  </w:style>
  <w:style w:type="character" w:customStyle="1" w:styleId="WW8Num34z1">
    <w:name w:val="WW8Num34z1"/>
    <w:rsid w:val="0071493E"/>
    <w:rPr>
      <w:rFonts w:ascii="Courier New" w:hAnsi="Courier New"/>
    </w:rPr>
  </w:style>
  <w:style w:type="character" w:customStyle="1" w:styleId="WW8Num34z3">
    <w:name w:val="WW8Num34z3"/>
    <w:rsid w:val="0071493E"/>
    <w:rPr>
      <w:rFonts w:ascii="Symbol" w:hAnsi="Symbol"/>
    </w:rPr>
  </w:style>
  <w:style w:type="character" w:customStyle="1" w:styleId="WW8Num35z0">
    <w:name w:val="WW8Num35z0"/>
    <w:rsid w:val="0071493E"/>
    <w:rPr>
      <w:rFonts w:ascii="Symbol" w:hAnsi="Symbol"/>
      <w:sz w:val="20"/>
    </w:rPr>
  </w:style>
  <w:style w:type="character" w:customStyle="1" w:styleId="WW8Num35z1">
    <w:name w:val="WW8Num35z1"/>
    <w:rsid w:val="0071493E"/>
    <w:rPr>
      <w:rFonts w:ascii="Courier New" w:hAnsi="Courier New"/>
      <w:sz w:val="20"/>
    </w:rPr>
  </w:style>
  <w:style w:type="character" w:customStyle="1" w:styleId="WW8Num35z2">
    <w:name w:val="WW8Num35z2"/>
    <w:rsid w:val="0071493E"/>
    <w:rPr>
      <w:rFonts w:ascii="Wingdings" w:hAnsi="Wingdings"/>
      <w:sz w:val="20"/>
    </w:rPr>
  </w:style>
  <w:style w:type="character" w:customStyle="1" w:styleId="WW8NumSt12z0">
    <w:name w:val="WW8NumSt12z0"/>
    <w:rsid w:val="0071493E"/>
    <w:rPr>
      <w:rFonts w:ascii="Symbol" w:hAnsi="Symbol"/>
    </w:rPr>
  </w:style>
  <w:style w:type="character" w:customStyle="1" w:styleId="WW8NumSt25z0">
    <w:name w:val="WW8NumSt25z0"/>
    <w:rsid w:val="0071493E"/>
    <w:rPr>
      <w:rFonts w:ascii="Times New Roman" w:hAnsi="Times New Roman"/>
    </w:rPr>
  </w:style>
  <w:style w:type="character" w:customStyle="1" w:styleId="WW8NumSt27z0">
    <w:name w:val="WW8NumSt27z0"/>
    <w:rsid w:val="0071493E"/>
    <w:rPr>
      <w:rFonts w:ascii="Arial" w:hAnsi="Arial"/>
    </w:rPr>
  </w:style>
  <w:style w:type="character" w:customStyle="1" w:styleId="WW8NumSt29z0">
    <w:name w:val="WW8NumSt29z0"/>
    <w:rsid w:val="0071493E"/>
    <w:rPr>
      <w:rFonts w:ascii="Arial" w:hAnsi="Arial"/>
    </w:rPr>
  </w:style>
  <w:style w:type="character" w:customStyle="1" w:styleId="WW-Fontepargpadro">
    <w:name w:val="WW-Fonte parág. padrão"/>
    <w:rsid w:val="0071493E"/>
  </w:style>
  <w:style w:type="character" w:customStyle="1" w:styleId="apple-style-span">
    <w:name w:val="apple-style-span"/>
    <w:basedOn w:val="WW-Fontepargpadro"/>
    <w:rsid w:val="0071493E"/>
    <w:rPr>
      <w:rFonts w:cs="Times New Roman"/>
    </w:rPr>
  </w:style>
  <w:style w:type="character" w:customStyle="1" w:styleId="apple-converted-space">
    <w:name w:val="apple-converted-space"/>
    <w:basedOn w:val="WW-Fontepargpadro"/>
    <w:rsid w:val="0071493E"/>
    <w:rPr>
      <w:rFonts w:cs="Times New Roman"/>
    </w:rPr>
  </w:style>
  <w:style w:type="character" w:customStyle="1" w:styleId="textonormalprodutolistameiogrande1">
    <w:name w:val="textonormalprodutolistameiogrande1"/>
    <w:rsid w:val="0071493E"/>
    <w:rPr>
      <w:rFonts w:ascii="Verdana" w:hAnsi="Verdana"/>
      <w:color w:val="666666"/>
      <w:sz w:val="20"/>
      <w:u w:val="none"/>
      <w:effect w:val="none"/>
    </w:rPr>
  </w:style>
  <w:style w:type="character" w:customStyle="1" w:styleId="highlightedsearchterm">
    <w:name w:val="highlightedsearchterm"/>
    <w:basedOn w:val="Fontepargpadro"/>
    <w:rsid w:val="0071493E"/>
    <w:rPr>
      <w:rFonts w:cs="Times New Roman"/>
    </w:rPr>
  </w:style>
  <w:style w:type="character" w:customStyle="1" w:styleId="st1">
    <w:name w:val="st1"/>
    <w:basedOn w:val="Fontepargpadro"/>
    <w:rsid w:val="0071493E"/>
    <w:rPr>
      <w:rFonts w:cs="Times New Roman"/>
    </w:rPr>
  </w:style>
  <w:style w:type="character" w:styleId="HiperlinkVisitado">
    <w:name w:val="FollowedHyperlink"/>
    <w:basedOn w:val="Fontepargpadro"/>
    <w:uiPriority w:val="99"/>
    <w:unhideWhenUsed/>
    <w:rsid w:val="0071493E"/>
    <w:rPr>
      <w:rFonts w:cs="Times New Roman"/>
      <w:color w:val="800080"/>
      <w:u w:val="single"/>
    </w:rPr>
  </w:style>
  <w:style w:type="character" w:customStyle="1" w:styleId="qterm">
    <w:name w:val="qterm"/>
    <w:basedOn w:val="Fontepargpadro"/>
    <w:rsid w:val="0071493E"/>
    <w:rPr>
      <w:rFonts w:cs="Times New Roman"/>
    </w:rPr>
  </w:style>
  <w:style w:type="character" w:customStyle="1" w:styleId="FontStyle13">
    <w:name w:val="Font Style13"/>
    <w:basedOn w:val="Fontepargpadro"/>
    <w:uiPriority w:val="99"/>
    <w:rsid w:val="0071493E"/>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71493E"/>
    <w:pPr>
      <w:widowControl w:val="0"/>
      <w:suppressLineNumbers/>
      <w:suppressAutoHyphens/>
      <w:spacing w:after="120"/>
    </w:pPr>
    <w:rPr>
      <w:rFonts w:eastAsia="Arial Unicode MS"/>
      <w:kern w:val="24"/>
      <w:sz w:val="24"/>
      <w:szCs w:val="24"/>
      <w:lang w:eastAsia="ar-SA"/>
    </w:rPr>
  </w:style>
  <w:style w:type="paragraph" w:customStyle="1" w:styleId="Style16">
    <w:name w:val="Style16"/>
    <w:basedOn w:val="Normal"/>
    <w:uiPriority w:val="99"/>
    <w:rsid w:val="0071493E"/>
    <w:pPr>
      <w:widowControl w:val="0"/>
      <w:autoSpaceDE w:val="0"/>
      <w:autoSpaceDN w:val="0"/>
      <w:adjustRightInd w:val="0"/>
      <w:spacing w:line="413" w:lineRule="exact"/>
      <w:ind w:firstLine="835"/>
      <w:jc w:val="both"/>
    </w:pPr>
    <w:rPr>
      <w:kern w:val="24"/>
      <w:sz w:val="24"/>
      <w:szCs w:val="24"/>
    </w:rPr>
  </w:style>
  <w:style w:type="character" w:customStyle="1" w:styleId="FontStyle24">
    <w:name w:val="Font Style24"/>
    <w:basedOn w:val="Fontepargpadro"/>
    <w:rsid w:val="0071493E"/>
    <w:rPr>
      <w:rFonts w:ascii="Times New Roman" w:hAnsi="Times New Roman" w:cs="Times New Roman"/>
      <w:sz w:val="22"/>
      <w:szCs w:val="22"/>
    </w:rPr>
  </w:style>
  <w:style w:type="paragraph" w:customStyle="1" w:styleId="Style10">
    <w:name w:val="Style10"/>
    <w:basedOn w:val="Normal"/>
    <w:uiPriority w:val="99"/>
    <w:rsid w:val="0071493E"/>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71493E"/>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1">
    <w:name w:val="Style21"/>
    <w:basedOn w:val="Normal"/>
    <w:uiPriority w:val="99"/>
    <w:rsid w:val="0071493E"/>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1">
    <w:name w:val="Style11"/>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3">
    <w:name w:val="Style13"/>
    <w:basedOn w:val="Normal"/>
    <w:uiPriority w:val="99"/>
    <w:rsid w:val="0071493E"/>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71493E"/>
    <w:pPr>
      <w:widowControl w:val="0"/>
      <w:autoSpaceDE w:val="0"/>
      <w:autoSpaceDN w:val="0"/>
      <w:adjustRightInd w:val="0"/>
      <w:spacing w:line="283" w:lineRule="exact"/>
      <w:ind w:hanging="360"/>
    </w:pPr>
    <w:rPr>
      <w:rFonts w:ascii="Arial Narrow" w:hAnsi="Arial Narrow"/>
      <w:kern w:val="24"/>
      <w:sz w:val="24"/>
      <w:szCs w:val="24"/>
    </w:rPr>
  </w:style>
  <w:style w:type="paragraph" w:customStyle="1" w:styleId="Style14">
    <w:name w:val="Style14"/>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9">
    <w:name w:val="Style19"/>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4">
    <w:name w:val="Style24"/>
    <w:basedOn w:val="Normal"/>
    <w:uiPriority w:val="99"/>
    <w:rsid w:val="0071493E"/>
    <w:pPr>
      <w:widowControl w:val="0"/>
      <w:autoSpaceDE w:val="0"/>
      <w:autoSpaceDN w:val="0"/>
      <w:adjustRightInd w:val="0"/>
      <w:spacing w:line="278" w:lineRule="exact"/>
      <w:ind w:firstLine="686"/>
    </w:pPr>
    <w:rPr>
      <w:rFonts w:ascii="Arial Narrow" w:hAnsi="Arial Narrow"/>
      <w:kern w:val="24"/>
      <w:sz w:val="24"/>
      <w:szCs w:val="24"/>
    </w:rPr>
  </w:style>
  <w:style w:type="character" w:customStyle="1" w:styleId="FontStyle46">
    <w:name w:val="Font Style46"/>
    <w:basedOn w:val="Fontepargpadro"/>
    <w:uiPriority w:val="99"/>
    <w:rsid w:val="0071493E"/>
    <w:rPr>
      <w:rFonts w:ascii="Arial" w:hAnsi="Arial" w:cs="Arial"/>
      <w:b/>
      <w:bCs/>
      <w:sz w:val="24"/>
      <w:szCs w:val="24"/>
    </w:rPr>
  </w:style>
  <w:style w:type="character" w:customStyle="1" w:styleId="FontStyle47">
    <w:name w:val="Font Style47"/>
    <w:basedOn w:val="Fontepargpadro"/>
    <w:uiPriority w:val="99"/>
    <w:rsid w:val="0071493E"/>
    <w:rPr>
      <w:rFonts w:ascii="Arial" w:hAnsi="Arial" w:cs="Arial"/>
      <w:sz w:val="24"/>
      <w:szCs w:val="24"/>
    </w:rPr>
  </w:style>
  <w:style w:type="character" w:customStyle="1" w:styleId="FontStyle32">
    <w:name w:val="Font Style32"/>
    <w:basedOn w:val="Fontepargpadro"/>
    <w:uiPriority w:val="99"/>
    <w:rsid w:val="0071493E"/>
    <w:rPr>
      <w:rFonts w:ascii="Arial" w:hAnsi="Arial" w:cs="Arial"/>
      <w:smallCaps/>
      <w:sz w:val="26"/>
      <w:szCs w:val="26"/>
    </w:rPr>
  </w:style>
  <w:style w:type="paragraph" w:styleId="Pr-formataoHTML">
    <w:name w:val="HTML Preformatted"/>
    <w:basedOn w:val="Normal"/>
    <w:link w:val="Pr-formataoHTMLChar"/>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71493E"/>
    <w:rPr>
      <w:rFonts w:ascii="Courier New" w:eastAsia="Times New Roman" w:hAnsi="Courier New" w:cs="Courier New"/>
      <w:kern w:val="24"/>
      <w:sz w:val="24"/>
      <w:szCs w:val="20"/>
      <w:lang w:eastAsia="pt-BR"/>
    </w:rPr>
  </w:style>
  <w:style w:type="paragraph" w:customStyle="1" w:styleId="Corpodotexto">
    <w:name w:val="Corpo do texto"/>
    <w:uiPriority w:val="99"/>
    <w:rsid w:val="0071493E"/>
    <w:pPr>
      <w:autoSpaceDE w:val="0"/>
      <w:autoSpaceDN w:val="0"/>
      <w:adjustRightInd w:val="0"/>
      <w:spacing w:after="340" w:line="240" w:lineRule="auto"/>
      <w:ind w:firstLine="1134"/>
    </w:pPr>
    <w:rPr>
      <w:rFonts w:ascii="Arial" w:eastAsia="Times New Roman" w:hAnsi="Arial" w:cs="Arial"/>
      <w:color w:val="000000"/>
      <w:kern w:val="24"/>
      <w:sz w:val="24"/>
      <w:szCs w:val="24"/>
      <w:lang w:eastAsia="pt-BR"/>
    </w:rPr>
  </w:style>
  <w:style w:type="paragraph" w:styleId="Legenda">
    <w:name w:val="caption"/>
    <w:basedOn w:val="Normal"/>
    <w:next w:val="Normal"/>
    <w:uiPriority w:val="35"/>
    <w:qFormat/>
    <w:rsid w:val="0071493E"/>
    <w:pPr>
      <w:autoSpaceDE w:val="0"/>
      <w:autoSpaceDN w:val="0"/>
      <w:spacing w:line="340" w:lineRule="exact"/>
    </w:pPr>
    <w:rPr>
      <w:rFonts w:cs="Arial"/>
      <w:b/>
      <w:bCs/>
      <w:kern w:val="24"/>
      <w:szCs w:val="28"/>
    </w:rPr>
  </w:style>
  <w:style w:type="paragraph" w:customStyle="1" w:styleId="yiv1633706509msonormal">
    <w:name w:val="yiv1633706509msonormal"/>
    <w:basedOn w:val="Normal"/>
    <w:uiPriority w:val="99"/>
    <w:rsid w:val="0071493E"/>
    <w:pPr>
      <w:spacing w:before="100" w:beforeAutospacing="1" w:after="100" w:afterAutospacing="1"/>
    </w:pPr>
    <w:rPr>
      <w:kern w:val="24"/>
      <w:sz w:val="24"/>
      <w:szCs w:val="24"/>
    </w:rPr>
  </w:style>
  <w:style w:type="character" w:styleId="MquinadeescreverHTML">
    <w:name w:val="HTML Typewriter"/>
    <w:basedOn w:val="Fontepargpadro"/>
    <w:uiPriority w:val="99"/>
    <w:unhideWhenUsed/>
    <w:rsid w:val="0071493E"/>
    <w:rPr>
      <w:rFonts w:ascii="Courier New" w:hAnsi="Courier New" w:cs="Courier New"/>
      <w:sz w:val="20"/>
      <w:szCs w:val="20"/>
    </w:rPr>
  </w:style>
  <w:style w:type="paragraph" w:customStyle="1" w:styleId="Textopadro">
    <w:name w:val="Texto padrão"/>
    <w:basedOn w:val="Normal"/>
    <w:uiPriority w:val="99"/>
    <w:rsid w:val="0071493E"/>
    <w:pPr>
      <w:widowControl w:val="0"/>
    </w:pPr>
    <w:rPr>
      <w:kern w:val="24"/>
      <w:sz w:val="24"/>
      <w:szCs w:val="24"/>
      <w:lang w:val="en-US"/>
    </w:rPr>
  </w:style>
  <w:style w:type="paragraph" w:customStyle="1" w:styleId="c1">
    <w:name w:val="c1"/>
    <w:basedOn w:val="Normal"/>
    <w:uiPriority w:val="99"/>
    <w:rsid w:val="0071493E"/>
    <w:pPr>
      <w:widowControl w:val="0"/>
      <w:autoSpaceDE w:val="0"/>
      <w:autoSpaceDN w:val="0"/>
    </w:pPr>
    <w:rPr>
      <w:rFonts w:cs="Arial"/>
      <w:kern w:val="24"/>
      <w:sz w:val="24"/>
    </w:rPr>
  </w:style>
  <w:style w:type="paragraph" w:customStyle="1" w:styleId="DivisodeTabelas">
    <w:name w:val="Divisão de Tabelas"/>
    <w:basedOn w:val="Normal"/>
    <w:uiPriority w:val="99"/>
    <w:rsid w:val="0071493E"/>
    <w:pPr>
      <w:overflowPunct w:val="0"/>
      <w:autoSpaceDE w:val="0"/>
      <w:autoSpaceDN w:val="0"/>
      <w:adjustRightInd w:val="0"/>
      <w:spacing w:line="20" w:lineRule="exact"/>
    </w:pPr>
    <w:rPr>
      <w:kern w:val="24"/>
      <w:sz w:val="24"/>
    </w:rPr>
  </w:style>
  <w:style w:type="paragraph" w:customStyle="1" w:styleId="ecmsonormal">
    <w:name w:val="ec_msonormal"/>
    <w:basedOn w:val="Normal"/>
    <w:uiPriority w:val="99"/>
    <w:rsid w:val="0071493E"/>
    <w:pPr>
      <w:spacing w:after="324"/>
    </w:pPr>
    <w:rPr>
      <w:kern w:val="24"/>
      <w:sz w:val="24"/>
      <w:szCs w:val="24"/>
    </w:rPr>
  </w:style>
  <w:style w:type="paragraph" w:customStyle="1" w:styleId="ecmsobodytext">
    <w:name w:val="ec_msobodytext"/>
    <w:basedOn w:val="Normal"/>
    <w:uiPriority w:val="99"/>
    <w:rsid w:val="0071493E"/>
    <w:pPr>
      <w:spacing w:after="324"/>
    </w:pPr>
    <w:rPr>
      <w:kern w:val="24"/>
      <w:sz w:val="24"/>
      <w:szCs w:val="24"/>
    </w:rPr>
  </w:style>
  <w:style w:type="paragraph" w:customStyle="1" w:styleId="Recuodecorpodetexto31">
    <w:name w:val="Recuo de corpo de texto 31"/>
    <w:basedOn w:val="Normal"/>
    <w:uiPriority w:val="99"/>
    <w:rsid w:val="0071493E"/>
    <w:pPr>
      <w:ind w:firstLine="1418"/>
      <w:jc w:val="both"/>
    </w:pPr>
    <w:rPr>
      <w:kern w:val="24"/>
      <w:sz w:val="24"/>
    </w:rPr>
  </w:style>
  <w:style w:type="character" w:customStyle="1" w:styleId="txt101">
    <w:name w:val="txt101"/>
    <w:basedOn w:val="Fontepargpadro"/>
    <w:rsid w:val="0071493E"/>
    <w:rPr>
      <w:rFonts w:ascii="Verdana" w:hAnsi="Verdana" w:cs="Times New Roman"/>
      <w:sz w:val="15"/>
      <w:szCs w:val="15"/>
    </w:rPr>
  </w:style>
  <w:style w:type="character" w:styleId="CitaoHTML">
    <w:name w:val="HTML Cite"/>
    <w:basedOn w:val="Fontepargpadro"/>
    <w:uiPriority w:val="99"/>
    <w:unhideWhenUsed/>
    <w:rsid w:val="0071493E"/>
    <w:rPr>
      <w:rFonts w:cs="Times New Roman"/>
      <w:color w:val="008000"/>
    </w:rPr>
  </w:style>
  <w:style w:type="paragraph" w:customStyle="1" w:styleId="Style18">
    <w:name w:val="Style18"/>
    <w:basedOn w:val="Normal"/>
    <w:uiPriority w:val="99"/>
    <w:rsid w:val="0071493E"/>
    <w:pPr>
      <w:widowControl w:val="0"/>
      <w:autoSpaceDE w:val="0"/>
      <w:autoSpaceDN w:val="0"/>
      <w:adjustRightInd w:val="0"/>
      <w:spacing w:line="414" w:lineRule="exact"/>
      <w:ind w:firstLine="1413"/>
    </w:pPr>
    <w:rPr>
      <w:rFonts w:cs="Arial"/>
      <w:kern w:val="24"/>
      <w:sz w:val="24"/>
      <w:szCs w:val="24"/>
    </w:rPr>
  </w:style>
  <w:style w:type="paragraph" w:customStyle="1" w:styleId="Style22">
    <w:name w:val="Style22"/>
    <w:basedOn w:val="Normal"/>
    <w:uiPriority w:val="99"/>
    <w:rsid w:val="0071493E"/>
    <w:pPr>
      <w:widowControl w:val="0"/>
      <w:autoSpaceDE w:val="0"/>
      <w:autoSpaceDN w:val="0"/>
      <w:adjustRightInd w:val="0"/>
      <w:spacing w:line="275" w:lineRule="exact"/>
      <w:ind w:firstLine="900"/>
    </w:pPr>
    <w:rPr>
      <w:rFonts w:cs="Arial"/>
      <w:kern w:val="24"/>
      <w:sz w:val="24"/>
      <w:szCs w:val="24"/>
    </w:rPr>
  </w:style>
  <w:style w:type="paragraph" w:customStyle="1" w:styleId="Style25">
    <w:name w:val="Style25"/>
    <w:basedOn w:val="Normal"/>
    <w:uiPriority w:val="99"/>
    <w:rsid w:val="0071493E"/>
    <w:pPr>
      <w:widowControl w:val="0"/>
      <w:autoSpaceDE w:val="0"/>
      <w:autoSpaceDN w:val="0"/>
      <w:adjustRightInd w:val="0"/>
    </w:pPr>
    <w:rPr>
      <w:rFonts w:cs="Arial"/>
      <w:kern w:val="24"/>
      <w:sz w:val="24"/>
      <w:szCs w:val="24"/>
    </w:rPr>
  </w:style>
  <w:style w:type="character" w:customStyle="1" w:styleId="FontStyle33">
    <w:name w:val="Font Style33"/>
    <w:basedOn w:val="Fontepargpadro"/>
    <w:uiPriority w:val="99"/>
    <w:rsid w:val="0071493E"/>
    <w:rPr>
      <w:rFonts w:ascii="Arial" w:hAnsi="Arial" w:cs="Arial"/>
      <w:sz w:val="22"/>
      <w:szCs w:val="22"/>
    </w:rPr>
  </w:style>
  <w:style w:type="character" w:customStyle="1" w:styleId="FontStyle34">
    <w:name w:val="Font Style34"/>
    <w:basedOn w:val="Fontepargpadro"/>
    <w:uiPriority w:val="99"/>
    <w:rsid w:val="0071493E"/>
    <w:rPr>
      <w:rFonts w:ascii="Arial" w:hAnsi="Arial" w:cs="Arial"/>
      <w:b/>
      <w:bCs/>
      <w:i/>
      <w:iCs/>
      <w:sz w:val="22"/>
      <w:szCs w:val="22"/>
    </w:rPr>
  </w:style>
  <w:style w:type="character" w:customStyle="1" w:styleId="FontStyle29">
    <w:name w:val="Font Style29"/>
    <w:basedOn w:val="Fontepargpadro"/>
    <w:uiPriority w:val="99"/>
    <w:rsid w:val="0071493E"/>
    <w:rPr>
      <w:rFonts w:ascii="Arial" w:hAnsi="Arial" w:cs="Arial"/>
      <w:i/>
      <w:iCs/>
      <w:spacing w:val="-20"/>
      <w:sz w:val="22"/>
      <w:szCs w:val="22"/>
    </w:rPr>
  </w:style>
  <w:style w:type="paragraph" w:customStyle="1" w:styleId="Corpodetexto24">
    <w:name w:val="Corpo de texto 24"/>
    <w:basedOn w:val="Normal"/>
    <w:uiPriority w:val="99"/>
    <w:rsid w:val="0071493E"/>
    <w:rPr>
      <w:b/>
      <w:kern w:val="24"/>
      <w:sz w:val="24"/>
      <w:lang w:val="pt-PT"/>
    </w:rPr>
  </w:style>
  <w:style w:type="paragraph" w:customStyle="1" w:styleId="Style29">
    <w:name w:val="Style29"/>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71493E"/>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71493E"/>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71493E"/>
    <w:pPr>
      <w:widowControl w:val="0"/>
      <w:autoSpaceDE w:val="0"/>
      <w:autoSpaceDN w:val="0"/>
      <w:adjustRightInd w:val="0"/>
      <w:spacing w:line="223" w:lineRule="exact"/>
      <w:ind w:hanging="396"/>
    </w:pPr>
    <w:rPr>
      <w:rFonts w:ascii="Arial Narrow" w:hAnsi="Arial Narrow"/>
      <w:sz w:val="24"/>
      <w:szCs w:val="24"/>
    </w:rPr>
  </w:style>
  <w:style w:type="paragraph" w:customStyle="1" w:styleId="Style44">
    <w:name w:val="Style44"/>
    <w:basedOn w:val="Normal"/>
    <w:uiPriority w:val="99"/>
    <w:rsid w:val="0071493E"/>
    <w:pPr>
      <w:widowControl w:val="0"/>
      <w:autoSpaceDE w:val="0"/>
      <w:autoSpaceDN w:val="0"/>
      <w:adjustRightInd w:val="0"/>
      <w:spacing w:line="223" w:lineRule="exact"/>
      <w:ind w:firstLine="665"/>
    </w:pPr>
    <w:rPr>
      <w:rFonts w:ascii="Arial Narrow" w:hAnsi="Arial Narrow"/>
      <w:sz w:val="24"/>
      <w:szCs w:val="24"/>
    </w:rPr>
  </w:style>
  <w:style w:type="paragraph" w:customStyle="1" w:styleId="Style43">
    <w:name w:val="Style43"/>
    <w:basedOn w:val="Normal"/>
    <w:uiPriority w:val="99"/>
    <w:rsid w:val="0071493E"/>
    <w:pPr>
      <w:widowControl w:val="0"/>
      <w:autoSpaceDE w:val="0"/>
      <w:autoSpaceDN w:val="0"/>
      <w:adjustRightInd w:val="0"/>
      <w:spacing w:line="223" w:lineRule="exact"/>
      <w:ind w:firstLine="187"/>
    </w:pPr>
    <w:rPr>
      <w:rFonts w:ascii="Arial Narrow" w:hAnsi="Arial Narrow"/>
      <w:sz w:val="24"/>
      <w:szCs w:val="24"/>
    </w:rPr>
  </w:style>
  <w:style w:type="paragraph" w:customStyle="1" w:styleId="Style46">
    <w:name w:val="Style46"/>
    <w:basedOn w:val="Normal"/>
    <w:uiPriority w:val="99"/>
    <w:rsid w:val="0071493E"/>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71493E"/>
    <w:pPr>
      <w:widowControl w:val="0"/>
      <w:autoSpaceDE w:val="0"/>
      <w:autoSpaceDN w:val="0"/>
      <w:adjustRightInd w:val="0"/>
      <w:spacing w:line="221" w:lineRule="exact"/>
      <w:ind w:hanging="843"/>
    </w:pPr>
    <w:rPr>
      <w:rFonts w:ascii="Arial Narrow" w:hAnsi="Arial Narrow"/>
      <w:sz w:val="24"/>
      <w:szCs w:val="24"/>
    </w:rPr>
  </w:style>
  <w:style w:type="paragraph" w:customStyle="1" w:styleId="PargrafodaLista1">
    <w:name w:val="Parágrafo da Lista1"/>
    <w:basedOn w:val="Normal"/>
    <w:uiPriority w:val="99"/>
    <w:rsid w:val="0071493E"/>
    <w:pPr>
      <w:ind w:left="708"/>
    </w:pPr>
    <w:rPr>
      <w:sz w:val="24"/>
      <w:szCs w:val="24"/>
    </w:rPr>
  </w:style>
  <w:style w:type="character" w:customStyle="1" w:styleId="FontStyle16">
    <w:name w:val="Font Style16"/>
    <w:basedOn w:val="Fontepargpadro"/>
    <w:rsid w:val="0071493E"/>
    <w:rPr>
      <w:rFonts w:ascii="Verdana" w:hAnsi="Verdana" w:cs="Verdana"/>
      <w:b/>
      <w:bCs/>
      <w:spacing w:val="-10"/>
      <w:sz w:val="36"/>
      <w:szCs w:val="36"/>
    </w:rPr>
  </w:style>
  <w:style w:type="character" w:customStyle="1" w:styleId="FontStyle18">
    <w:name w:val="Font Style18"/>
    <w:basedOn w:val="Fontepargpadro"/>
    <w:rsid w:val="0071493E"/>
    <w:rPr>
      <w:rFonts w:ascii="Franklin Gothic Medium" w:hAnsi="Franklin Gothic Medium" w:cs="Franklin Gothic Medium"/>
      <w:b/>
      <w:bCs/>
      <w:sz w:val="18"/>
      <w:szCs w:val="18"/>
    </w:rPr>
  </w:style>
  <w:style w:type="character" w:customStyle="1" w:styleId="FontStyle19">
    <w:name w:val="Font Style19"/>
    <w:basedOn w:val="Fontepargpadro"/>
    <w:rsid w:val="0071493E"/>
    <w:rPr>
      <w:rFonts w:ascii="Franklin Gothic Medium" w:hAnsi="Franklin Gothic Medium" w:cs="Franklin Gothic Medium"/>
      <w:i/>
      <w:iCs/>
      <w:w w:val="250"/>
      <w:sz w:val="22"/>
      <w:szCs w:val="22"/>
    </w:rPr>
  </w:style>
  <w:style w:type="character" w:customStyle="1" w:styleId="FontStyle20">
    <w:name w:val="Font Style20"/>
    <w:basedOn w:val="Fontepargpadro"/>
    <w:rsid w:val="0071493E"/>
    <w:rPr>
      <w:rFonts w:ascii="Franklin Gothic Medium" w:hAnsi="Franklin Gothic Medium" w:cs="Franklin Gothic Medium"/>
      <w:sz w:val="18"/>
      <w:szCs w:val="18"/>
    </w:rPr>
  </w:style>
  <w:style w:type="character" w:customStyle="1" w:styleId="FontStyle21">
    <w:name w:val="Font Style21"/>
    <w:basedOn w:val="Fontepargpadro"/>
    <w:rsid w:val="0071493E"/>
    <w:rPr>
      <w:rFonts w:ascii="Franklin Gothic Medium" w:hAnsi="Franklin Gothic Medium" w:cs="Franklin Gothic Medium"/>
      <w:b/>
      <w:bCs/>
      <w:spacing w:val="-20"/>
      <w:sz w:val="18"/>
      <w:szCs w:val="18"/>
    </w:rPr>
  </w:style>
  <w:style w:type="character" w:customStyle="1" w:styleId="FontStyle22">
    <w:name w:val="Font Style22"/>
    <w:basedOn w:val="Fontepargpadro"/>
    <w:rsid w:val="0071493E"/>
    <w:rPr>
      <w:rFonts w:ascii="Franklin Gothic Medium" w:hAnsi="Franklin Gothic Medium" w:cs="Franklin Gothic Medium"/>
      <w:i/>
      <w:iCs/>
      <w:sz w:val="24"/>
      <w:szCs w:val="24"/>
    </w:rPr>
  </w:style>
  <w:style w:type="character" w:customStyle="1" w:styleId="FontStyle23">
    <w:name w:val="Font Style23"/>
    <w:basedOn w:val="Fontepargpadro"/>
    <w:rsid w:val="0071493E"/>
    <w:rPr>
      <w:rFonts w:ascii="Franklin Gothic Medium" w:hAnsi="Franklin Gothic Medium" w:cs="Franklin Gothic Medium"/>
      <w:b/>
      <w:bCs/>
      <w:sz w:val="20"/>
      <w:szCs w:val="20"/>
    </w:rPr>
  </w:style>
  <w:style w:type="character" w:customStyle="1" w:styleId="FontStyle25">
    <w:name w:val="Font Style25"/>
    <w:basedOn w:val="Fontepargpadro"/>
    <w:rsid w:val="0071493E"/>
    <w:rPr>
      <w:rFonts w:ascii="Franklin Gothic Medium" w:hAnsi="Franklin Gothic Medium" w:cs="Franklin Gothic Medium"/>
      <w:b/>
      <w:bCs/>
      <w:sz w:val="30"/>
      <w:szCs w:val="30"/>
    </w:rPr>
  </w:style>
  <w:style w:type="character" w:customStyle="1" w:styleId="FontStyle15">
    <w:name w:val="Font Style15"/>
    <w:basedOn w:val="Fontepargpadro"/>
    <w:rsid w:val="0071493E"/>
    <w:rPr>
      <w:rFonts w:ascii="Arial" w:hAnsi="Arial" w:cs="Arial"/>
      <w:sz w:val="24"/>
      <w:szCs w:val="24"/>
    </w:rPr>
  </w:style>
  <w:style w:type="character" w:customStyle="1" w:styleId="FontStyle27">
    <w:name w:val="Font Style27"/>
    <w:basedOn w:val="Fontepargpadro"/>
    <w:rsid w:val="0071493E"/>
    <w:rPr>
      <w:rFonts w:ascii="Arial Unicode MS" w:eastAsia="Arial Unicode MS" w:hAnsi="Arial Unicode MS" w:cs="Arial Unicode MS"/>
      <w:sz w:val="22"/>
      <w:szCs w:val="22"/>
    </w:rPr>
  </w:style>
  <w:style w:type="character" w:customStyle="1" w:styleId="FontStyle28">
    <w:name w:val="Font Style28"/>
    <w:basedOn w:val="Fontepargpadro"/>
    <w:rsid w:val="0071493E"/>
    <w:rPr>
      <w:rFonts w:ascii="Arial Unicode MS" w:eastAsia="Arial Unicode MS" w:hAnsi="Arial Unicode MS" w:cs="Arial Unicode MS"/>
      <w:b/>
      <w:bCs/>
      <w:sz w:val="22"/>
      <w:szCs w:val="22"/>
    </w:rPr>
  </w:style>
  <w:style w:type="character" w:customStyle="1" w:styleId="FontStyle26">
    <w:name w:val="Font Style26"/>
    <w:basedOn w:val="Fontepargpadro"/>
    <w:rsid w:val="0071493E"/>
    <w:rPr>
      <w:rFonts w:ascii="Arial Unicode MS" w:eastAsia="Arial Unicode MS" w:hAnsi="Arial Unicode MS" w:cs="Arial Unicode MS"/>
      <w:sz w:val="20"/>
      <w:szCs w:val="20"/>
    </w:rPr>
  </w:style>
  <w:style w:type="character" w:customStyle="1" w:styleId="FontStyle31">
    <w:name w:val="Font Style31"/>
    <w:basedOn w:val="Fontepargpadro"/>
    <w:rsid w:val="0071493E"/>
    <w:rPr>
      <w:rFonts w:ascii="Constantia" w:hAnsi="Constantia" w:cs="Constantia"/>
      <w:sz w:val="20"/>
      <w:szCs w:val="20"/>
    </w:rPr>
  </w:style>
  <w:style w:type="character" w:customStyle="1" w:styleId="FontStyle57">
    <w:name w:val="Font Style57"/>
    <w:basedOn w:val="Fontepargpadro"/>
    <w:rsid w:val="0071493E"/>
    <w:rPr>
      <w:rFonts w:ascii="Arial Narrow" w:hAnsi="Arial Narrow" w:cs="Arial Narrow"/>
      <w:b/>
      <w:bCs/>
      <w:sz w:val="26"/>
      <w:szCs w:val="26"/>
    </w:rPr>
  </w:style>
  <w:style w:type="character" w:customStyle="1" w:styleId="FontStyle53">
    <w:name w:val="Font Style53"/>
    <w:basedOn w:val="Fontepargpadro"/>
    <w:rsid w:val="0071493E"/>
    <w:rPr>
      <w:rFonts w:ascii="Arial Narrow" w:hAnsi="Arial Narrow" w:cs="Arial Narrow"/>
      <w:b/>
      <w:bCs/>
      <w:sz w:val="22"/>
      <w:szCs w:val="22"/>
    </w:rPr>
  </w:style>
  <w:style w:type="character" w:customStyle="1" w:styleId="FontStyle56">
    <w:name w:val="Font Style56"/>
    <w:basedOn w:val="Fontepargpadro"/>
    <w:rsid w:val="0071493E"/>
    <w:rPr>
      <w:rFonts w:ascii="Arial Narrow" w:hAnsi="Arial Narrow" w:cs="Arial Narrow"/>
      <w:i/>
      <w:iCs/>
      <w:sz w:val="16"/>
      <w:szCs w:val="16"/>
    </w:rPr>
  </w:style>
  <w:style w:type="character" w:customStyle="1" w:styleId="FontStyle59">
    <w:name w:val="Font Style59"/>
    <w:basedOn w:val="Fontepargpadro"/>
    <w:rsid w:val="0071493E"/>
    <w:rPr>
      <w:rFonts w:ascii="Candara" w:hAnsi="Candara" w:cs="Candara"/>
      <w:w w:val="150"/>
      <w:sz w:val="18"/>
      <w:szCs w:val="18"/>
    </w:rPr>
  </w:style>
  <w:style w:type="character" w:customStyle="1" w:styleId="FontStyle61">
    <w:name w:val="Font Style61"/>
    <w:basedOn w:val="Fontepargpadro"/>
    <w:rsid w:val="0071493E"/>
    <w:rPr>
      <w:rFonts w:ascii="Arial Narrow" w:hAnsi="Arial Narrow" w:cs="Arial Narrow"/>
      <w:sz w:val="22"/>
      <w:szCs w:val="22"/>
    </w:rPr>
  </w:style>
  <w:style w:type="paragraph" w:customStyle="1" w:styleId="Style32">
    <w:name w:val="Style32"/>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71493E"/>
    <w:pPr>
      <w:widowControl w:val="0"/>
      <w:autoSpaceDE w:val="0"/>
      <w:autoSpaceDN w:val="0"/>
      <w:adjustRightInd w:val="0"/>
      <w:spacing w:line="223" w:lineRule="exact"/>
      <w:ind w:hanging="173"/>
    </w:pPr>
    <w:rPr>
      <w:rFonts w:ascii="Arial Narrow" w:hAnsi="Arial Narrow"/>
      <w:sz w:val="24"/>
      <w:szCs w:val="24"/>
    </w:rPr>
  </w:style>
  <w:style w:type="paragraph" w:customStyle="1" w:styleId="Style41">
    <w:name w:val="Style41"/>
    <w:basedOn w:val="Normal"/>
    <w:uiPriority w:val="99"/>
    <w:rsid w:val="0071493E"/>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9">
    <w:name w:val="Style49"/>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51">
    <w:name w:val="Style51"/>
    <w:basedOn w:val="Normal"/>
    <w:uiPriority w:val="99"/>
    <w:rsid w:val="0071493E"/>
    <w:pPr>
      <w:widowControl w:val="0"/>
      <w:autoSpaceDE w:val="0"/>
      <w:autoSpaceDN w:val="0"/>
      <w:adjustRightInd w:val="0"/>
      <w:spacing w:line="223" w:lineRule="exact"/>
    </w:pPr>
    <w:rPr>
      <w:rFonts w:ascii="Arial Narrow" w:hAnsi="Arial Narrow"/>
      <w:sz w:val="24"/>
      <w:szCs w:val="24"/>
    </w:rPr>
  </w:style>
  <w:style w:type="character" w:customStyle="1" w:styleId="FontStyle54">
    <w:name w:val="Font Style54"/>
    <w:basedOn w:val="Fontepargpadro"/>
    <w:rsid w:val="0071493E"/>
    <w:rPr>
      <w:rFonts w:ascii="Arial Narrow" w:hAnsi="Arial Narrow" w:cs="Arial Narrow"/>
      <w:b/>
      <w:bCs/>
      <w:smallCaps/>
      <w:sz w:val="18"/>
      <w:szCs w:val="18"/>
    </w:rPr>
  </w:style>
  <w:style w:type="character" w:customStyle="1" w:styleId="FontStyle55">
    <w:name w:val="Font Style55"/>
    <w:basedOn w:val="Fontepargpadro"/>
    <w:rsid w:val="0071493E"/>
    <w:rPr>
      <w:rFonts w:ascii="Arial Narrow" w:hAnsi="Arial Narrow" w:cs="Arial Narrow"/>
      <w:b/>
      <w:bCs/>
      <w:i/>
      <w:iCs/>
      <w:sz w:val="16"/>
      <w:szCs w:val="16"/>
    </w:rPr>
  </w:style>
  <w:style w:type="character" w:customStyle="1" w:styleId="FontStyle58">
    <w:name w:val="Font Style58"/>
    <w:basedOn w:val="Fontepargpadro"/>
    <w:uiPriority w:val="99"/>
    <w:rsid w:val="0071493E"/>
    <w:rPr>
      <w:rFonts w:ascii="Arial Narrow" w:hAnsi="Arial Narrow" w:cs="Arial Narrow"/>
      <w:b/>
      <w:bCs/>
      <w:sz w:val="16"/>
      <w:szCs w:val="16"/>
    </w:rPr>
  </w:style>
  <w:style w:type="paragraph" w:customStyle="1" w:styleId="Style27">
    <w:name w:val="Style27"/>
    <w:basedOn w:val="Normal"/>
    <w:uiPriority w:val="99"/>
    <w:rsid w:val="0071493E"/>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0">
    <w:name w:val="Style40"/>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2">
    <w:name w:val="Style42"/>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8">
    <w:name w:val="Style48"/>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FontStyle65">
    <w:name w:val="Font Style65"/>
    <w:basedOn w:val="Fontepargpadro"/>
    <w:rsid w:val="0071493E"/>
    <w:rPr>
      <w:rFonts w:ascii="Trebuchet MS" w:hAnsi="Trebuchet MS" w:cs="Trebuchet MS"/>
      <w:b/>
      <w:bCs/>
      <w:sz w:val="16"/>
      <w:szCs w:val="16"/>
    </w:rPr>
  </w:style>
  <w:style w:type="character" w:customStyle="1" w:styleId="FontStyle66">
    <w:name w:val="Font Style66"/>
    <w:basedOn w:val="Fontepargpadro"/>
    <w:rsid w:val="0071493E"/>
    <w:rPr>
      <w:rFonts w:ascii="Trebuchet MS" w:hAnsi="Trebuchet MS" w:cs="Trebuchet MS"/>
      <w:b/>
      <w:bCs/>
      <w:sz w:val="12"/>
      <w:szCs w:val="12"/>
    </w:rPr>
  </w:style>
  <w:style w:type="character" w:customStyle="1" w:styleId="FontStyle67">
    <w:name w:val="Font Style67"/>
    <w:basedOn w:val="Fontepargpadro"/>
    <w:rsid w:val="0071493E"/>
    <w:rPr>
      <w:rFonts w:ascii="Arial Narrow" w:hAnsi="Arial Narrow" w:cs="Arial Narrow"/>
      <w:sz w:val="12"/>
      <w:szCs w:val="12"/>
    </w:rPr>
  </w:style>
  <w:style w:type="character" w:customStyle="1" w:styleId="FontStyle60">
    <w:name w:val="Font Style60"/>
    <w:basedOn w:val="Fontepargpadro"/>
    <w:rsid w:val="0071493E"/>
    <w:rPr>
      <w:rFonts w:ascii="Candara" w:hAnsi="Candara" w:cs="Candara"/>
      <w:b/>
      <w:bCs/>
      <w:sz w:val="14"/>
      <w:szCs w:val="14"/>
    </w:rPr>
  </w:style>
  <w:style w:type="character" w:customStyle="1" w:styleId="FontStyle62">
    <w:name w:val="Font Style62"/>
    <w:basedOn w:val="Fontepargpadro"/>
    <w:rsid w:val="0071493E"/>
    <w:rPr>
      <w:rFonts w:ascii="Arial" w:hAnsi="Arial" w:cs="Arial"/>
      <w:sz w:val="10"/>
      <w:szCs w:val="10"/>
    </w:rPr>
  </w:style>
  <w:style w:type="paragraph" w:customStyle="1" w:styleId="Style28">
    <w:name w:val="Style28"/>
    <w:basedOn w:val="Normal"/>
    <w:uiPriority w:val="99"/>
    <w:rsid w:val="0071493E"/>
    <w:pPr>
      <w:widowControl w:val="0"/>
      <w:autoSpaceDE w:val="0"/>
      <w:autoSpaceDN w:val="0"/>
      <w:adjustRightInd w:val="0"/>
      <w:spacing w:line="223" w:lineRule="exact"/>
      <w:ind w:hanging="838"/>
    </w:pPr>
    <w:rPr>
      <w:rFonts w:ascii="Arial Narrow" w:hAnsi="Arial Narrow"/>
      <w:sz w:val="24"/>
      <w:szCs w:val="24"/>
    </w:rPr>
  </w:style>
  <w:style w:type="paragraph" w:customStyle="1" w:styleId="Style31">
    <w:name w:val="Style31"/>
    <w:basedOn w:val="Normal"/>
    <w:uiPriority w:val="99"/>
    <w:rsid w:val="0071493E"/>
    <w:pPr>
      <w:widowControl w:val="0"/>
      <w:autoSpaceDE w:val="0"/>
      <w:autoSpaceDN w:val="0"/>
      <w:adjustRightInd w:val="0"/>
      <w:spacing w:line="223" w:lineRule="exact"/>
      <w:ind w:firstLine="447"/>
    </w:pPr>
    <w:rPr>
      <w:rFonts w:ascii="Arial Narrow" w:hAnsi="Arial Narrow"/>
      <w:sz w:val="24"/>
      <w:szCs w:val="24"/>
    </w:rPr>
  </w:style>
  <w:style w:type="paragraph" w:customStyle="1" w:styleId="Style39">
    <w:name w:val="Style39"/>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TextodocorpoNegrito">
    <w:name w:val="Texto do corpo + Negrito"/>
    <w:basedOn w:val="Fontepargpadro"/>
    <w:rsid w:val="0071493E"/>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71493E"/>
    <w:rPr>
      <w:rFonts w:ascii="Tahoma" w:eastAsia="Tahoma" w:hAnsi="Tahoma" w:cs="Tahoma"/>
      <w:sz w:val="19"/>
      <w:szCs w:val="19"/>
      <w:shd w:val="clear" w:color="auto" w:fill="FFFFFF"/>
    </w:rPr>
  </w:style>
  <w:style w:type="paragraph" w:customStyle="1" w:styleId="Textodocorpo0">
    <w:name w:val="Texto do corpo"/>
    <w:basedOn w:val="Normal"/>
    <w:link w:val="Textodocorpo"/>
    <w:rsid w:val="0071493E"/>
    <w:pPr>
      <w:widowControl w:val="0"/>
      <w:shd w:val="clear" w:color="auto" w:fill="FFFFFF"/>
      <w:spacing w:before="60" w:after="60" w:line="256" w:lineRule="exact"/>
      <w:ind w:hanging="100"/>
      <w:jc w:val="both"/>
    </w:pPr>
    <w:rPr>
      <w:rFonts w:ascii="Tahoma" w:eastAsia="Tahoma" w:hAnsi="Tahoma" w:cs="Tahoma"/>
      <w:sz w:val="19"/>
      <w:szCs w:val="19"/>
      <w:lang w:eastAsia="en-US"/>
    </w:rPr>
  </w:style>
  <w:style w:type="character" w:customStyle="1" w:styleId="TextodebaloChar1">
    <w:name w:val="Texto de balão Char1"/>
    <w:basedOn w:val="Fontepargpadro"/>
    <w:semiHidden/>
    <w:locked/>
    <w:rsid w:val="0071493E"/>
    <w:rPr>
      <w:rFonts w:ascii="Tahoma" w:hAnsi="Tahoma" w:cs="Tahoma"/>
      <w:sz w:val="16"/>
      <w:szCs w:val="16"/>
    </w:rPr>
  </w:style>
  <w:style w:type="paragraph" w:customStyle="1" w:styleId="xl63">
    <w:name w:val="xl63"/>
    <w:basedOn w:val="Normal"/>
    <w:rsid w:val="0071493E"/>
    <w:pPr>
      <w:spacing w:before="100" w:beforeAutospacing="1" w:after="100" w:afterAutospacing="1"/>
      <w:textAlignment w:val="center"/>
    </w:pPr>
    <w:rPr>
      <w:rFonts w:ascii="Humnst777 Cn BT" w:hAnsi="Humnst777 Cn BT"/>
      <w:b/>
      <w:bCs/>
      <w:color w:val="000000"/>
      <w:sz w:val="20"/>
    </w:rPr>
  </w:style>
  <w:style w:type="paragraph" w:customStyle="1" w:styleId="xl64">
    <w:name w:val="xl64"/>
    <w:basedOn w:val="Normal"/>
    <w:rsid w:val="0071493E"/>
    <w:pPr>
      <w:spacing w:before="100" w:beforeAutospacing="1" w:after="100" w:afterAutospacing="1"/>
      <w:jc w:val="left"/>
      <w:textAlignment w:val="center"/>
    </w:pPr>
    <w:rPr>
      <w:rFonts w:ascii="Humnst777 Cn BT" w:hAnsi="Humnst777 Cn BT"/>
      <w:b/>
      <w:bCs/>
      <w:color w:val="000000"/>
      <w:sz w:val="18"/>
      <w:szCs w:val="18"/>
    </w:rPr>
  </w:style>
  <w:style w:type="paragraph" w:customStyle="1" w:styleId="xl65">
    <w:name w:val="xl65"/>
    <w:basedOn w:val="Normal"/>
    <w:rsid w:val="0071493E"/>
    <w:pPr>
      <w:shd w:val="clear" w:color="000000" w:fill="D9D9D9"/>
      <w:spacing w:before="100" w:beforeAutospacing="1" w:after="100" w:afterAutospacing="1"/>
      <w:textAlignment w:val="center"/>
    </w:pPr>
    <w:rPr>
      <w:rFonts w:ascii="Humnst777 Cn BT" w:hAnsi="Humnst777 Cn BT"/>
      <w:b/>
      <w:bCs/>
      <w:color w:val="000000"/>
      <w:sz w:val="20"/>
    </w:rPr>
  </w:style>
  <w:style w:type="paragraph" w:customStyle="1" w:styleId="xl66">
    <w:name w:val="xl66"/>
    <w:basedOn w:val="Normal"/>
    <w:rsid w:val="0071493E"/>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67">
    <w:name w:val="xl67"/>
    <w:basedOn w:val="Normal"/>
    <w:rsid w:val="0071493E"/>
    <w:pPr>
      <w:shd w:val="clear" w:color="000000" w:fill="BFBFBF"/>
      <w:spacing w:before="100" w:beforeAutospacing="1" w:after="100" w:afterAutospacing="1"/>
      <w:textAlignment w:val="center"/>
    </w:pPr>
    <w:rPr>
      <w:rFonts w:ascii="Humnst777 Cn BT" w:hAnsi="Humnst777 Cn BT"/>
      <w:b/>
      <w:bCs/>
      <w:color w:val="000000"/>
      <w:sz w:val="20"/>
    </w:rPr>
  </w:style>
  <w:style w:type="paragraph" w:customStyle="1" w:styleId="xl68">
    <w:name w:val="xl68"/>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16"/>
      <w:szCs w:val="16"/>
    </w:rPr>
  </w:style>
  <w:style w:type="paragraph" w:customStyle="1" w:styleId="xl69">
    <w:name w:val="xl69"/>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0">
    <w:name w:val="xl70"/>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1">
    <w:name w:val="xl71"/>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20"/>
    </w:rPr>
  </w:style>
  <w:style w:type="paragraph" w:customStyle="1" w:styleId="xl72">
    <w:name w:val="xl72"/>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3">
    <w:name w:val="xl73"/>
    <w:basedOn w:val="Normal"/>
    <w:rsid w:val="0071493E"/>
    <w:pPr>
      <w:shd w:val="clear" w:color="000000" w:fill="BFBFBF"/>
      <w:spacing w:before="100" w:beforeAutospacing="1" w:after="100" w:afterAutospacing="1"/>
      <w:jc w:val="left"/>
    </w:pPr>
    <w:rPr>
      <w:rFonts w:ascii="Times New Roman" w:hAnsi="Times New Roman"/>
      <w:sz w:val="20"/>
    </w:rPr>
  </w:style>
  <w:style w:type="paragraph" w:customStyle="1" w:styleId="xl74">
    <w:name w:val="xl74"/>
    <w:basedOn w:val="Normal"/>
    <w:rsid w:val="0071493E"/>
    <w:pPr>
      <w:shd w:val="clear" w:color="000000" w:fill="A6A6A6"/>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5">
    <w:name w:val="xl75"/>
    <w:basedOn w:val="Normal"/>
    <w:rsid w:val="0071493E"/>
    <w:pPr>
      <w:shd w:val="clear" w:color="000000" w:fill="D9D9D9"/>
      <w:spacing w:before="100" w:beforeAutospacing="1" w:after="100" w:afterAutospacing="1"/>
      <w:jc w:val="left"/>
    </w:pPr>
    <w:rPr>
      <w:rFonts w:ascii="Times New Roman" w:hAnsi="Times New Roman"/>
      <w:sz w:val="20"/>
    </w:rPr>
  </w:style>
  <w:style w:type="paragraph" w:customStyle="1" w:styleId="xl76">
    <w:name w:val="xl76"/>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7">
    <w:name w:val="xl77"/>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8"/>
      <w:szCs w:val="18"/>
    </w:rPr>
  </w:style>
  <w:style w:type="paragraph" w:customStyle="1" w:styleId="xl78">
    <w:name w:val="xl78"/>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9">
    <w:name w:val="xl79"/>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0">
    <w:name w:val="xl80"/>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western">
    <w:name w:val="western"/>
    <w:basedOn w:val="Normal"/>
    <w:rsid w:val="0071493E"/>
    <w:pPr>
      <w:spacing w:before="100" w:beforeAutospacing="1" w:after="119"/>
      <w:jc w:val="left"/>
    </w:pPr>
    <w:rPr>
      <w:rFonts w:ascii="Times New Roman" w:hAnsi="Times New Roman"/>
      <w:sz w:val="24"/>
      <w:szCs w:val="24"/>
    </w:rPr>
  </w:style>
  <w:style w:type="table" w:customStyle="1" w:styleId="Tabelacomgrade1">
    <w:name w:val="Tabela com grade1"/>
    <w:basedOn w:val="Tabelanormal"/>
    <w:next w:val="Tabelacomgrade"/>
    <w:rsid w:val="0071493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71493E"/>
    <w:pPr>
      <w:autoSpaceDE w:val="0"/>
      <w:autoSpaceDN w:val="0"/>
      <w:ind w:firstLine="851"/>
      <w:jc w:val="both"/>
    </w:pPr>
    <w:rPr>
      <w:rFonts w:cs="Arial"/>
      <w:sz w:val="24"/>
      <w:szCs w:val="24"/>
    </w:rPr>
  </w:style>
  <w:style w:type="paragraph" w:styleId="CabealhodoSumrio">
    <w:name w:val="TOC Heading"/>
    <w:basedOn w:val="Ttulo1"/>
    <w:next w:val="Normal"/>
    <w:uiPriority w:val="39"/>
    <w:unhideWhenUsed/>
    <w:qFormat/>
    <w:rsid w:val="0071493E"/>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pt-BR"/>
    </w:rPr>
  </w:style>
  <w:style w:type="character" w:customStyle="1" w:styleId="TextosemFormataoChar1">
    <w:name w:val="Texto sem Formatação Char1"/>
    <w:aliases w:val="Texto simples Char1"/>
    <w:basedOn w:val="Fontepargpadro"/>
    <w:uiPriority w:val="99"/>
    <w:semiHidden/>
    <w:rsid w:val="0071493E"/>
    <w:rPr>
      <w:rFonts w:ascii="Consolas" w:hAnsi="Consolas" w:cs="Consolas"/>
      <w:sz w:val="21"/>
      <w:szCs w:val="21"/>
    </w:rPr>
  </w:style>
  <w:style w:type="paragraph" w:customStyle="1" w:styleId="Recuodecorpodetexto21">
    <w:name w:val="Recuo de corpo de texto 21"/>
    <w:basedOn w:val="Normal"/>
    <w:rsid w:val="0071493E"/>
    <w:pPr>
      <w:ind w:firstLine="1429"/>
      <w:jc w:val="both"/>
    </w:pPr>
    <w:rPr>
      <w:sz w:val="24"/>
    </w:rPr>
  </w:style>
  <w:style w:type="paragraph" w:customStyle="1" w:styleId="Recuodecorpodetexto32">
    <w:name w:val="Recuo de corpo de texto 32"/>
    <w:basedOn w:val="Normal"/>
    <w:rsid w:val="0071493E"/>
    <w:pPr>
      <w:ind w:firstLine="1418"/>
      <w:jc w:val="both"/>
    </w:pPr>
    <w:rPr>
      <w:sz w:val="24"/>
    </w:rPr>
  </w:style>
  <w:style w:type="numbering" w:customStyle="1" w:styleId="Semlista1">
    <w:name w:val="Sem lista1"/>
    <w:next w:val="Semlista"/>
    <w:uiPriority w:val="99"/>
    <w:semiHidden/>
    <w:unhideWhenUsed/>
    <w:rsid w:val="0071493E"/>
  </w:style>
  <w:style w:type="numbering" w:customStyle="1" w:styleId="Semlista2">
    <w:name w:val="Sem lista2"/>
    <w:next w:val="Semlista"/>
    <w:uiPriority w:val="99"/>
    <w:semiHidden/>
    <w:unhideWhenUsed/>
    <w:rsid w:val="0071493E"/>
  </w:style>
  <w:style w:type="numbering" w:customStyle="1" w:styleId="Semlista3">
    <w:name w:val="Sem lista3"/>
    <w:next w:val="Semlista"/>
    <w:uiPriority w:val="99"/>
    <w:semiHidden/>
    <w:unhideWhenUsed/>
    <w:rsid w:val="0071493E"/>
  </w:style>
  <w:style w:type="paragraph" w:customStyle="1" w:styleId="ParagPB">
    <w:name w:val="Parag PB"/>
    <w:basedOn w:val="Normal"/>
    <w:rsid w:val="0071493E"/>
    <w:pPr>
      <w:spacing w:before="120"/>
      <w:ind w:firstLine="1134"/>
      <w:jc w:val="both"/>
    </w:pPr>
    <w:rPr>
      <w:rFonts w:ascii="Times New Roman" w:hAnsi="Times New Roman"/>
      <w:sz w:val="24"/>
    </w:rPr>
  </w:style>
  <w:style w:type="character" w:customStyle="1" w:styleId="xbe">
    <w:name w:val="_xbe"/>
    <w:rsid w:val="0071493E"/>
  </w:style>
  <w:style w:type="paragraph" w:customStyle="1" w:styleId="xl81">
    <w:name w:val="xl81"/>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24"/>
      <w:szCs w:val="24"/>
    </w:rPr>
  </w:style>
  <w:style w:type="paragraph" w:customStyle="1" w:styleId="xl82">
    <w:name w:val="xl82"/>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5"/>
      <w:szCs w:val="15"/>
    </w:rPr>
  </w:style>
  <w:style w:type="paragraph" w:customStyle="1" w:styleId="xl83">
    <w:name w:val="xl83"/>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customStyle="1" w:styleId="xl84">
    <w:name w:val="xl84"/>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styleId="Textodecomentrio">
    <w:name w:val="annotation text"/>
    <w:basedOn w:val="Normal"/>
    <w:link w:val="TextodecomentrioChar"/>
    <w:semiHidden/>
    <w:rsid w:val="0071493E"/>
    <w:pPr>
      <w:jc w:val="left"/>
    </w:pPr>
    <w:rPr>
      <w:rFonts w:ascii="Times New Roman" w:hAnsi="Times New Roman"/>
      <w:sz w:val="20"/>
    </w:rPr>
  </w:style>
  <w:style w:type="character" w:customStyle="1" w:styleId="TextodecomentrioChar">
    <w:name w:val="Texto de comentário Char"/>
    <w:basedOn w:val="Fontepargpadro"/>
    <w:link w:val="Textodecomentrio"/>
    <w:semiHidden/>
    <w:rsid w:val="0071493E"/>
    <w:rPr>
      <w:rFonts w:ascii="Times New Roman" w:eastAsia="Times New Roman" w:hAnsi="Times New Roman" w:cs="Times New Roman"/>
      <w:sz w:val="20"/>
      <w:szCs w:val="20"/>
      <w:lang w:eastAsia="pt-BR"/>
    </w:rPr>
  </w:style>
  <w:style w:type="table" w:customStyle="1" w:styleId="TableGrid">
    <w:name w:val="TableGrid"/>
    <w:rsid w:val="0071493E"/>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Corpodetexto32">
    <w:name w:val="Corpo de texto 32"/>
    <w:basedOn w:val="Normal"/>
    <w:rsid w:val="0071493E"/>
    <w:pPr>
      <w:jc w:val="both"/>
    </w:pPr>
    <w:rPr>
      <w:sz w:val="24"/>
    </w:rPr>
  </w:style>
  <w:style w:type="paragraph" w:styleId="Sumrio1">
    <w:name w:val="toc 1"/>
    <w:basedOn w:val="Normal"/>
    <w:next w:val="Normal"/>
    <w:autoRedefine/>
    <w:uiPriority w:val="39"/>
    <w:semiHidden/>
    <w:unhideWhenUsed/>
    <w:rsid w:val="0071493E"/>
    <w:pPr>
      <w:spacing w:after="100"/>
    </w:pPr>
  </w:style>
  <w:style w:type="paragraph" w:styleId="Sumrio2">
    <w:name w:val="toc 2"/>
    <w:basedOn w:val="Normal"/>
    <w:next w:val="Normal"/>
    <w:autoRedefine/>
    <w:uiPriority w:val="39"/>
    <w:semiHidden/>
    <w:unhideWhenUsed/>
    <w:rsid w:val="0071493E"/>
    <w:pPr>
      <w:spacing w:after="100"/>
      <w:ind w:left="280"/>
    </w:pPr>
  </w:style>
  <w:style w:type="paragraph" w:styleId="Sumrio3">
    <w:name w:val="toc 3"/>
    <w:basedOn w:val="Normal"/>
    <w:next w:val="Normal"/>
    <w:autoRedefine/>
    <w:uiPriority w:val="39"/>
    <w:semiHidden/>
    <w:unhideWhenUsed/>
    <w:rsid w:val="0071493E"/>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8144">
      <w:bodyDiv w:val="1"/>
      <w:marLeft w:val="0"/>
      <w:marRight w:val="0"/>
      <w:marTop w:val="0"/>
      <w:marBottom w:val="0"/>
      <w:divBdr>
        <w:top w:val="none" w:sz="0" w:space="0" w:color="auto"/>
        <w:left w:val="none" w:sz="0" w:space="0" w:color="auto"/>
        <w:bottom w:val="none" w:sz="0" w:space="0" w:color="auto"/>
        <w:right w:val="none" w:sz="0" w:space="0" w:color="auto"/>
      </w:divBdr>
    </w:div>
    <w:div w:id="165807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2454</Words>
  <Characters>13254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53</cp:revision>
  <cp:lastPrinted>2020-06-25T12:39:00Z</cp:lastPrinted>
  <dcterms:created xsi:type="dcterms:W3CDTF">2020-04-14T14:19:00Z</dcterms:created>
  <dcterms:modified xsi:type="dcterms:W3CDTF">2020-06-26T13:31:00Z</dcterms:modified>
</cp:coreProperties>
</file>