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04E6A" w14:textId="77777777"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082EE3">
        <w:rPr>
          <w:rFonts w:ascii="Arial" w:hAnsi="Arial" w:cs="Arial"/>
          <w:b/>
          <w:bCs/>
          <w:color w:val="000000" w:themeColor="text1"/>
        </w:rPr>
        <w:t>35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14:paraId="421D0011" w14:textId="77777777"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98518F" w14:textId="3464ECA2" w:rsidR="00170DF2" w:rsidRDefault="003C434B" w:rsidP="0014177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C385D">
        <w:rPr>
          <w:rFonts w:ascii="Arial" w:hAnsi="Arial" w:cs="Arial"/>
          <w:color w:val="000000" w:themeColor="text1"/>
          <w:sz w:val="22"/>
          <w:szCs w:val="22"/>
        </w:rPr>
        <w:t xml:space="preserve">s dois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C38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13552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>dezessete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5310" w:rsidRPr="00C40B8F">
        <w:rPr>
          <w:rFonts w:ascii="Arial" w:hAnsi="Arial" w:cs="Arial"/>
          <w:color w:val="000000" w:themeColor="text1"/>
          <w:sz w:val="22"/>
          <w:szCs w:val="22"/>
        </w:rPr>
        <w:t>horas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385D">
        <w:rPr>
          <w:rFonts w:ascii="Arial" w:hAnsi="Arial" w:cs="Arial"/>
          <w:color w:val="000000" w:themeColor="text1"/>
          <w:sz w:val="22"/>
          <w:szCs w:val="22"/>
        </w:rPr>
        <w:t>e cinquenta minutos</w:t>
      </w:r>
      <w:bookmarkStart w:id="0" w:name="_GoBack"/>
      <w:bookmarkEnd w:id="0"/>
      <w:r w:rsidR="00C5302B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>35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082EE3" w:rsidRPr="00082EE3">
        <w:rPr>
          <w:rFonts w:ascii="Arial" w:hAnsi="Arial" w:cs="Arial"/>
          <w:b/>
          <w:color w:val="000000" w:themeColor="text1"/>
          <w:sz w:val="22"/>
          <w:szCs w:val="22"/>
        </w:rPr>
        <w:t xml:space="preserve">AQUISIÇÃO DE SESSENTA UNIDADES DE EQUIPO FOTO PROTETOR PARA BOMBA DE INFUSÃO COM FILTRO DE MEMBRANA HIDROFÓBICA FRESENIUS PARA ATENDER PACIENTES ACOMETIDOS DE PATALOGIAS, PRIORITARIAMENTE NOS CASOS </w:t>
      </w:r>
      <w:r w:rsidR="00935515">
        <w:rPr>
          <w:rFonts w:ascii="Arial" w:hAnsi="Arial" w:cs="Arial"/>
          <w:b/>
          <w:color w:val="000000" w:themeColor="text1"/>
          <w:sz w:val="22"/>
          <w:szCs w:val="22"/>
        </w:rPr>
        <w:t>DE</w:t>
      </w:r>
      <w:r w:rsidR="00082EE3" w:rsidRPr="00082EE3">
        <w:rPr>
          <w:rFonts w:ascii="Arial" w:hAnsi="Arial" w:cs="Arial"/>
          <w:b/>
          <w:color w:val="000000" w:themeColor="text1"/>
          <w:sz w:val="22"/>
          <w:szCs w:val="22"/>
        </w:rPr>
        <w:t xml:space="preserve"> COVID-19,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B6F21">
        <w:rPr>
          <w:rFonts w:ascii="Arial" w:hAnsi="Arial" w:cs="Arial"/>
          <w:b/>
          <w:color w:val="000000" w:themeColor="text1"/>
          <w:sz w:val="22"/>
          <w:szCs w:val="22"/>
        </w:rPr>
        <w:t>CMC PRODUTOS HOSPITALARES LTDA ME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2B6F21">
        <w:rPr>
          <w:rFonts w:ascii="Arial" w:hAnsi="Arial" w:cs="Arial"/>
          <w:b/>
          <w:color w:val="000000" w:themeColor="text1"/>
          <w:sz w:val="22"/>
          <w:szCs w:val="22"/>
        </w:rPr>
        <w:t>13.470.384/0001-58</w:t>
      </w:r>
      <w:r w:rsid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2B6F21">
        <w:rPr>
          <w:rFonts w:ascii="Arial" w:hAnsi="Arial" w:cs="Arial"/>
          <w:color w:val="000000" w:themeColor="text1"/>
          <w:sz w:val="22"/>
          <w:szCs w:val="22"/>
        </w:rPr>
        <w:t xml:space="preserve">logradouro – av Zoroastro Artiaga, s/n, complemento – quadra 09, lote 47, CEP 74.917-196, Bairro – Vila Cruzeiro do Sul, Município Aparecida de 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>Goiânia</w:t>
      </w:r>
      <w:r w:rsidR="002B6F21">
        <w:rPr>
          <w:rFonts w:ascii="Arial" w:hAnsi="Arial" w:cs="Arial"/>
          <w:color w:val="000000" w:themeColor="text1"/>
          <w:sz w:val="22"/>
          <w:szCs w:val="22"/>
        </w:rPr>
        <w:t xml:space="preserve">, UF- GO, endereço eletrônico </w:t>
      </w:r>
      <w:hyperlink r:id="rId8" w:history="1">
        <w:r w:rsidR="002B6F21" w:rsidRPr="002C09E8">
          <w:rPr>
            <w:rStyle w:val="Hyperlink"/>
            <w:rFonts w:ascii="Arial" w:hAnsi="Arial" w:cs="Arial"/>
            <w:sz w:val="22"/>
            <w:szCs w:val="22"/>
          </w:rPr>
          <w:t>gyncontabil@gmail.com</w:t>
        </w:r>
      </w:hyperlink>
      <w:r w:rsidR="002B6F21">
        <w:rPr>
          <w:rFonts w:ascii="Arial" w:hAnsi="Arial" w:cs="Arial"/>
          <w:color w:val="000000" w:themeColor="text1"/>
          <w:sz w:val="22"/>
          <w:szCs w:val="22"/>
        </w:rPr>
        <w:t>; telefone: 62 3259-8034 / 62 3241-4528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, representada pelo Senhor </w:t>
      </w:r>
      <w:r w:rsidR="00911F53">
        <w:rPr>
          <w:rFonts w:ascii="Arial" w:hAnsi="Arial" w:cs="Arial"/>
          <w:b/>
          <w:color w:val="000000" w:themeColor="text1"/>
          <w:sz w:val="22"/>
          <w:szCs w:val="22"/>
        </w:rPr>
        <w:t>CÉSAR AUGUSTO MALUF VIEIRA</w:t>
      </w:r>
      <w:r w:rsidR="0052742A">
        <w:rPr>
          <w:rFonts w:ascii="Arial" w:hAnsi="Arial" w:cs="Arial"/>
          <w:color w:val="000000" w:themeColor="text1"/>
          <w:sz w:val="22"/>
          <w:szCs w:val="22"/>
        </w:rPr>
        <w:t xml:space="preserve">, registro geral n° 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>3306575-4015010 – SSP/GO, data de nascimento 11/12/1975, CPF n° 795.156.221-15, naturalidade Uberlândia - MG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082EE3">
        <w:rPr>
          <w:rFonts w:ascii="Arial" w:hAnsi="Arial" w:cs="Arial"/>
          <w:b/>
          <w:color w:val="000000" w:themeColor="text1"/>
          <w:sz w:val="22"/>
          <w:szCs w:val="22"/>
        </w:rPr>
        <w:t>1.470,00 (um e quatrocentos e setenta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14:paraId="077DBC6F" w14:textId="77777777"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B2ADEF" w14:textId="77777777"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14:paraId="4AC7B232" w14:textId="77777777"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02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A0BF21E" w14:textId="77777777"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14:paraId="67544D73" w14:textId="77777777"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14:paraId="282C2BD7" w14:textId="77777777" w:rsidR="00620AB1" w:rsidRDefault="00620AB1" w:rsidP="00C97054">
      <w:pPr>
        <w:rPr>
          <w:rFonts w:ascii="Arial" w:hAnsi="Arial" w:cs="Arial"/>
          <w:color w:val="000000" w:themeColor="text1"/>
        </w:rPr>
      </w:pPr>
    </w:p>
    <w:p w14:paraId="419AA2A2" w14:textId="77777777" w:rsidR="00DC7AE3" w:rsidRDefault="00DC7AE3" w:rsidP="00C97054">
      <w:pPr>
        <w:rPr>
          <w:rFonts w:ascii="Arial" w:hAnsi="Arial" w:cs="Arial"/>
          <w:color w:val="000000" w:themeColor="text1"/>
        </w:rPr>
      </w:pPr>
    </w:p>
    <w:p w14:paraId="645DFE49" w14:textId="77777777"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14:paraId="04F123C5" w14:textId="77777777"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14:paraId="31F5E999" w14:textId="77777777"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14:paraId="420F72CA" w14:textId="77777777"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B391E9" w14:textId="77777777"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F19261" w14:textId="77777777"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895AF2" w14:textId="77777777"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72C93C" w14:textId="77777777"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9EDC0A" w14:textId="77777777"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6C2BEB" w14:textId="77777777"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14:paraId="75DDD0BA" w14:textId="77777777"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14:paraId="599D6CA0" w14:textId="77777777"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5D161D" w14:textId="77777777"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25FDCD" w14:textId="77777777"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14:paraId="61865BD7" w14:textId="77777777"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14:paraId="7A7E340C" w14:textId="77777777" w:rsidR="00DC7AE3" w:rsidRPr="00DC7AE3" w:rsidRDefault="00DC7AE3" w:rsidP="00DC7AE3">
      <w:pPr>
        <w:rPr>
          <w:rFonts w:ascii="Arial" w:hAnsi="Arial" w:cs="Arial"/>
        </w:rPr>
      </w:pPr>
    </w:p>
    <w:p w14:paraId="569FB49B" w14:textId="77777777"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9"/>
      <w:headerReference w:type="default" r:id="rId10"/>
      <w:footerReference w:type="default" r:id="rId11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34D3" w14:textId="77777777" w:rsidR="00DF490F" w:rsidRDefault="00DF490F">
      <w:r>
        <w:separator/>
      </w:r>
    </w:p>
  </w:endnote>
  <w:endnote w:type="continuationSeparator" w:id="0">
    <w:p w14:paraId="0E78C756" w14:textId="77777777" w:rsidR="00DF490F" w:rsidRDefault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7C616" w14:textId="77777777"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14:paraId="45172105" w14:textId="77777777"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n.º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14:paraId="235A8D4B" w14:textId="77777777"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n.º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14:paraId="63EB2CDE" w14:textId="77777777"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08DA" w14:textId="77777777" w:rsidR="00DF490F" w:rsidRDefault="00DF490F">
      <w:r>
        <w:separator/>
      </w:r>
    </w:p>
  </w:footnote>
  <w:footnote w:type="continuationSeparator" w:id="0">
    <w:p w14:paraId="7AF65744" w14:textId="77777777" w:rsidR="00DF490F" w:rsidRDefault="00DF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1276" w14:textId="77777777"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EBF8B5" w14:textId="77777777"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55EE" w14:textId="77777777" w:rsidR="00EA0727" w:rsidRDefault="00DF490F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 w14:anchorId="1C5DB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897254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14:paraId="76254AC6" w14:textId="77777777"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14:paraId="0FB27A6E" w14:textId="77777777"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14:paraId="4D0F8209" w14:textId="77777777"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14:paraId="66FC7653" w14:textId="77777777"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14:paraId="7E542CEF" w14:textId="77777777"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DFE"/>
    <w:rsid w:val="004C0307"/>
    <w:rsid w:val="004C2123"/>
    <w:rsid w:val="004C385D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5515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90F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24F0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7A180D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contab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37EDA46-AFC3-45D1-B3E1-28CC7B56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63</cp:revision>
  <cp:lastPrinted>2020-06-25T11:59:00Z</cp:lastPrinted>
  <dcterms:created xsi:type="dcterms:W3CDTF">2019-06-27T12:10:00Z</dcterms:created>
  <dcterms:modified xsi:type="dcterms:W3CDTF">2020-07-10T17:41:00Z</dcterms:modified>
</cp:coreProperties>
</file>