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7D0148">
        <w:rPr>
          <w:rFonts w:ascii="Arial" w:hAnsi="Arial" w:cs="Arial"/>
          <w:b/>
          <w:bCs/>
          <w:color w:val="000000" w:themeColor="text1"/>
        </w:rPr>
        <w:t>39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EE7D2D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>oito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proofErr w:type="gramStart"/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 xml:space="preserve">nove horas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>39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7D0148">
        <w:rPr>
          <w:rFonts w:ascii="Arial" w:hAnsi="Arial" w:cs="Arial"/>
          <w:b/>
          <w:color w:val="000000" w:themeColor="text1"/>
        </w:rPr>
        <w:t>CONTRATAÇÃO DE EMPRESA ESPECIALIZADA PARA COLETA DE LIXO HOSPITALAR, RESÍDUOS BIOLÓGICOS, RESÍDUOS QUIMICOS, RESÍDUOS COMUNS E RESÍDUOS PERFURO CORTANTE</w:t>
      </w:r>
      <w:r w:rsidR="007D0148" w:rsidRPr="00082EE3">
        <w:rPr>
          <w:rFonts w:ascii="Arial" w:hAnsi="Arial" w:cs="Arial"/>
          <w:b/>
          <w:color w:val="000000" w:themeColor="text1"/>
        </w:rPr>
        <w:t>,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D0148">
        <w:rPr>
          <w:rFonts w:ascii="Arial" w:hAnsi="Arial" w:cs="Arial"/>
          <w:b/>
          <w:color w:val="000000" w:themeColor="text1"/>
          <w:sz w:val="22"/>
          <w:szCs w:val="22"/>
        </w:rPr>
        <w:t>MAXIMA AMBIENTAL SERVICOS GERAIS E PARTICIPACOES LTDA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7D0148">
        <w:rPr>
          <w:rFonts w:ascii="Arial" w:hAnsi="Arial" w:cs="Arial"/>
          <w:b/>
          <w:color w:val="000000" w:themeColor="text1"/>
          <w:sz w:val="22"/>
          <w:szCs w:val="22"/>
        </w:rPr>
        <w:t>07.657.198/0001-20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7D0148">
        <w:rPr>
          <w:rFonts w:ascii="Arial" w:hAnsi="Arial" w:cs="Arial"/>
          <w:b/>
          <w:color w:val="000000" w:themeColor="text1"/>
          <w:sz w:val="22"/>
          <w:szCs w:val="22"/>
        </w:rPr>
        <w:t>9.225,00 (nove mil e duzentos e vinte e cinco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7D0148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bookmarkStart w:id="0" w:name="_GoBack"/>
      <w:bookmarkEnd w:id="0"/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A7" w:rsidRDefault="00E36DA7">
      <w:r>
        <w:separator/>
      </w:r>
    </w:p>
  </w:endnote>
  <w:endnote w:type="continuationSeparator" w:id="0">
    <w:p w:rsidR="00E36DA7" w:rsidRDefault="00E3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A7" w:rsidRDefault="00E36DA7">
      <w:r>
        <w:separator/>
      </w:r>
    </w:p>
  </w:footnote>
  <w:footnote w:type="continuationSeparator" w:id="0">
    <w:p w:rsidR="00E36DA7" w:rsidRDefault="00E3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36DA7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706283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0148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B5A2A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6DA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8CD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229C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DA7"/>
    <w:rsid w:val="00E36FA7"/>
    <w:rsid w:val="00E40B9F"/>
    <w:rsid w:val="00E40F72"/>
    <w:rsid w:val="00E4202F"/>
    <w:rsid w:val="00E424F0"/>
    <w:rsid w:val="00E441B7"/>
    <w:rsid w:val="00E4470B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E7D2D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F9586D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8FED69E-B8FB-4030-82C8-C23C6FDD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68</cp:revision>
  <cp:lastPrinted>2020-07-07T20:54:00Z</cp:lastPrinted>
  <dcterms:created xsi:type="dcterms:W3CDTF">2019-06-27T12:10:00Z</dcterms:created>
  <dcterms:modified xsi:type="dcterms:W3CDTF">2020-07-08T12:38:00Z</dcterms:modified>
</cp:coreProperties>
</file>